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6DE" w:rsidRPr="00674F36" w:rsidRDefault="00B846DE" w:rsidP="009A6E14">
      <w:r w:rsidRPr="00674F36">
        <w:t xml:space="preserve">                          </w:t>
      </w:r>
    </w:p>
    <w:p w:rsidR="00A84F06" w:rsidRDefault="00A84F06" w:rsidP="009A6E14"/>
    <w:p w:rsidR="00A84F06" w:rsidRDefault="00A84F06" w:rsidP="009A6E14"/>
    <w:p w:rsidR="00B846DE" w:rsidRPr="00674F36" w:rsidRDefault="00B846DE" w:rsidP="009A6E14">
      <w:r w:rsidRPr="00674F36">
        <w:t xml:space="preserve">       </w:t>
      </w:r>
    </w:p>
    <w:tbl>
      <w:tblPr>
        <w:tblW w:w="9512" w:type="dxa"/>
        <w:tblLayout w:type="fixed"/>
        <w:tblCellMar>
          <w:left w:w="0" w:type="dxa"/>
          <w:right w:w="0" w:type="dxa"/>
        </w:tblCellMar>
        <w:tblLook w:val="04A0" w:firstRow="1" w:lastRow="0" w:firstColumn="1" w:lastColumn="0" w:noHBand="0" w:noVBand="1"/>
      </w:tblPr>
      <w:tblGrid>
        <w:gridCol w:w="720"/>
        <w:gridCol w:w="8792"/>
      </w:tblGrid>
      <w:tr w:rsidR="00EF288F" w:rsidRPr="00D33DD5" w:rsidTr="00EF288F">
        <w:trPr>
          <w:trHeight w:val="1757"/>
        </w:trPr>
        <w:tc>
          <w:tcPr>
            <w:tcW w:w="720" w:type="dxa"/>
            <w:tcMar>
              <w:top w:w="0" w:type="dxa"/>
              <w:left w:w="0" w:type="dxa"/>
              <w:bottom w:w="0" w:type="dxa"/>
              <w:right w:w="0" w:type="dxa"/>
            </w:tcMar>
          </w:tcPr>
          <w:p w:rsidR="00EF288F" w:rsidRDefault="00031D7D" w:rsidP="009A6E14">
            <w:pPr>
              <w:pStyle w:val="NoSpacing"/>
              <w:rPr>
                <w:noProof/>
              </w:rPr>
            </w:pPr>
            <w:r>
              <w:rPr>
                <w:noProof/>
              </w:rPr>
              <mc:AlternateContent>
                <mc:Choice Requires="wps">
                  <w:drawing>
                    <wp:anchor distT="0" distB="0" distL="114300" distR="114300" simplePos="0" relativeHeight="251658752" behindDoc="0" locked="0" layoutInCell="1" allowOverlap="1">
                      <wp:simplePos x="0" y="0"/>
                      <wp:positionH relativeFrom="column">
                        <wp:posOffset>318770</wp:posOffset>
                      </wp:positionH>
                      <wp:positionV relativeFrom="paragraph">
                        <wp:posOffset>599440</wp:posOffset>
                      </wp:positionV>
                      <wp:extent cx="0" cy="2689860"/>
                      <wp:effectExtent l="13970" t="8890" r="5080" b="6350"/>
                      <wp:wrapNone/>
                      <wp:docPr id="3"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89860"/>
                              </a:xfrm>
                              <a:prstGeom prst="straightConnector1">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3" o:spid="_x0000_s1026" type="#_x0000_t32" style="position:absolute;margin-left:25.1pt;margin-top:47.2pt;width:0;height:21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JCqIgIAAD0EAAAOAAAAZHJzL2Uyb0RvYy54bWysU9uO2yAQfa/Uf0C8J7Zza2LFWW3tpC/b&#10;NtJuP4AAtlExIGDjRFX/vQNOomz7UlWVJTzAzJkzM4f1w6mT6MitE1oVOBunGHFFNROqKfC3l91o&#10;iZHzRDEiteIFPnOHHzbv3617k/OJbrVk3CIAUS7vTYFb702eJI62vCNurA1XcFlr2xEPW9skzJIe&#10;0DuZTNJ0kfTaMmM15c7BaTVc4k3Er2tO/de6dtwjWWDg5uNq43oIa7JZk7yxxLSCXmiQf2DREaEg&#10;6Q2qIp6gVyv+gOoEtdrp2o+p7hJd14LyWANUk6W/VfPcEsNjLdAcZ25tcv8Pln457i0SrMBTjBTp&#10;YESPr17HzCjLpqFBvXE5+JVqb0OJ9KSezZOm3x1SumyJanh0fzkbiM5CRPImJGycgTSH/rNm4EMg&#10;Q+zWqbZdgIQ+oFMcyvk2FH7yiA6HFE4ni+VquYgDS0h+DTTW+U9cdygYBXbeEtG0vtRKwei1zWIa&#10;cnxyPtAi+TUgZFV6J6SMCpAK9QVezSfzGOC0FCxcBjdnm0MpLToS0NDHXfhijXBz72b1q2IRrOWE&#10;bS+2J0IONiSXKuBBYUDnYg0i+bFKV9vldjkbzSaL7WiWVtXocVfORotd9mFeTauyrLKfgVo2y1vB&#10;GFeB3VWw2ezvBHF5OoPUbpK9tSF5ix77BWSv/0g6TjYMc5DFQbPz3l4nDhqNzpf3FB7B/R7s+1e/&#10;+QUAAP//AwBQSwMEFAAGAAgAAAAhADRnFiXeAAAACAEAAA8AAABkcnMvZG93bnJldi54bWxMj8FO&#10;wzAQRO9I/IO1SNyo06qUNMSpKhCcONC0F25uvE0i7HWInTTw9Sxc4LQazWj2Tb6ZnBUj9qH1pGA+&#10;S0AgVd60VCs47J9uUhAhajLaekIFnxhgU1xe5Doz/kw7HMtYCy6hkGkFTYxdJmWoGnQ6zHyHxN7J&#10;905Hln0tTa/PXO6sXCTJSjrdEn9odIcPDVbv5eAUlMOX3b9u/d1h/fG8smU6vr08npS6vpq29yAi&#10;TvEvDD/4jA4FMx39QCYIq+A2WXBSwXq5BMH+rz7ynacJyCKX/wcU3wAAAP//AwBQSwECLQAUAAYA&#10;CAAAACEAtoM4kv4AAADhAQAAEwAAAAAAAAAAAAAAAAAAAAAAW0NvbnRlbnRfVHlwZXNdLnhtbFBL&#10;AQItABQABgAIAAAAIQA4/SH/1gAAAJQBAAALAAAAAAAAAAAAAAAAAC8BAABfcmVscy8ucmVsc1BL&#10;AQItABQABgAIAAAAIQDHnJCqIgIAAD0EAAAOAAAAAAAAAAAAAAAAAC4CAABkcnMvZTJvRG9jLnht&#10;bFBLAQItABQABgAIAAAAIQA0ZxYl3gAAAAgBAAAPAAAAAAAAAAAAAAAAAHwEAABkcnMvZG93bnJl&#10;di54bWxQSwUGAAAAAAQABADzAAAAhwUAAAAA&#10;" strokecolor="#bfbfbf"/>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393700</wp:posOffset>
                      </wp:positionH>
                      <wp:positionV relativeFrom="paragraph">
                        <wp:posOffset>67945</wp:posOffset>
                      </wp:positionV>
                      <wp:extent cx="0" cy="6240780"/>
                      <wp:effectExtent l="22225" t="20320" r="25400" b="25400"/>
                      <wp:wrapNone/>
                      <wp:docPr id="2"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40780"/>
                              </a:xfrm>
                              <a:prstGeom prst="straightConnector1">
                                <a:avLst/>
                              </a:prstGeom>
                              <a:noFill/>
                              <a:ln w="38100">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 o:spid="_x0000_s1026" type="#_x0000_t32" style="position:absolute;margin-left:31pt;margin-top:5.35pt;width:0;height:49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81iIwIAAD4EAAAOAAAAZHJzL2Uyb0RvYy54bWysU9uO2yAQfa/Uf0C8J76sm81acVZbO+nL&#10;to202w8ggG1UDAhInKjqv3cgF2Xbl6qqLOEBZs6cmTksHg+DRHtundCqwtk0xYgrqplQXYW/va4n&#10;c4ycJ4oRqRWv8JE7/Lh8/24xmpLnuteScYsARLlyNBXuvTdlkjja84G4qTZcwWWr7UA8bG2XMEtG&#10;QB9kkqfpLBm1ZcZqyp2D0+Z0iZcRv2059V/b1nGPZIWBm4+rjes2rMlyQcrOEtMLeqZB/oHFQISC&#10;pFeohniCdlb8ATUIarXTrZ9SPSS6bQXlsQaoJkt/q+alJ4bHWqA5zlzb5P4fLP2y31gkWIVzjBQZ&#10;YERPO69jZpRleWjQaFwJfrXa2FAiPagX86zpd4eUrnuiOh7dX48GorMQkbwJCRtnIM12/KwZ+BDI&#10;ELt1aO0QIKEP6BCHcrwOhR88oqdDCqezvEjv53FgCSkvgcY6/4nrAQWjws5bIrre11opGL22WUxD&#10;9s/OB1qkvASErEqvhZRRAVKhscJ38yxNY4TTUrBwG/yc7ba1tGhPQEQf1+GLRcLNrZvVO8UiWs8J&#10;W51tT4Q82ZBdqoAHlQGfs3VSyY+H9GE1X82LSZHPVpMibZrJ07ouJrN1dv+huWvqusl+BmpZUfaC&#10;Ma4Cu4tis+LvFHF+OyetXTV77UPyFj02DMhe/pF0HG2Y5kkXW82OG3sZOYg0Op8fVHgFt3uwb5/9&#10;8hcAAAD//wMAUEsDBBQABgAIAAAAIQBk1+Hr3AAAAAgBAAAPAAAAZHJzL2Rvd25yZXYueG1sTI/B&#10;TsMwEETvSPyDtUjcqEMLoQ1xqgqpB46kSHB0420SNV5H8TYN/XoWLnCcndHsm3w9+U6NOMQ2kIH7&#10;WQIKqQqupdrA+257twQV2ZKzXSA08IUR1sX1VW4zF870hmPJtZISipk10DD3mdaxatDbOAs9kniH&#10;MHjLIodau8Gepdx3ep4kqfa2JfnQ2B5fGqyO5ckbKF8jLz62D7vPy2VzSNKR7XHJxtzeTJtnUIwT&#10;/4XhB1/QoRCmfTiRi6ozkM5lCss9eQIl/q/eG1itFo+gi1z/H1B8AwAA//8DAFBLAQItABQABgAI&#10;AAAAIQC2gziS/gAAAOEBAAATAAAAAAAAAAAAAAAAAAAAAABbQ29udGVudF9UeXBlc10ueG1sUEsB&#10;Ai0AFAAGAAgAAAAhADj9If/WAAAAlAEAAAsAAAAAAAAAAAAAAAAALwEAAF9yZWxzLy5yZWxzUEsB&#10;Ai0AFAAGAAgAAAAhAMeDzWIjAgAAPgQAAA4AAAAAAAAAAAAAAAAALgIAAGRycy9lMm9Eb2MueG1s&#10;UEsBAi0AFAAGAAgAAAAhAGTX4evcAAAACAEAAA8AAAAAAAAAAAAAAAAAfQQAAGRycy9kb3ducmV2&#10;LnhtbFBLBQYAAAAABAAEAPMAAACGBQAAAAA=&#10;" strokecolor="#bfbfbf" strokeweight="3pt"/>
                  </w:pict>
                </mc:Fallback>
              </mc:AlternateContent>
            </w:r>
          </w:p>
        </w:tc>
        <w:tc>
          <w:tcPr>
            <w:tcW w:w="8792" w:type="dxa"/>
            <w:vAlign w:val="bottom"/>
          </w:tcPr>
          <w:p w:rsidR="00EF288F" w:rsidRPr="00DE700F" w:rsidRDefault="00EF288F" w:rsidP="009A6E14">
            <w:pPr>
              <w:pStyle w:val="Titlepage2"/>
            </w:pPr>
            <w:r w:rsidRPr="00DE700F">
              <w:t>Curriculum vitae</w:t>
            </w:r>
          </w:p>
        </w:tc>
      </w:tr>
      <w:tr w:rsidR="00A84F06" w:rsidRPr="00D33DD5" w:rsidTr="00EF288F">
        <w:trPr>
          <w:trHeight w:val="4989"/>
        </w:trPr>
        <w:tc>
          <w:tcPr>
            <w:tcW w:w="720" w:type="dxa"/>
            <w:tcMar>
              <w:top w:w="0" w:type="dxa"/>
              <w:left w:w="0" w:type="dxa"/>
              <w:bottom w:w="0" w:type="dxa"/>
              <w:right w:w="0" w:type="dxa"/>
            </w:tcMar>
          </w:tcPr>
          <w:p w:rsidR="00A84F06" w:rsidRPr="00D33DD5" w:rsidRDefault="00031D7D" w:rsidP="009A6E14">
            <w:pPr>
              <w:pStyle w:val="NoSpacing"/>
            </w:pPr>
            <w:r>
              <w:rPr>
                <w:noProof/>
              </w:rPr>
              <mc:AlternateContent>
                <mc:Choice Requires="wps">
                  <w:drawing>
                    <wp:anchor distT="0" distB="0" distL="114300" distR="114300" simplePos="0" relativeHeight="251656704" behindDoc="0" locked="0" layoutInCell="1" allowOverlap="1">
                      <wp:simplePos x="0" y="0"/>
                      <wp:positionH relativeFrom="column">
                        <wp:posOffset>31750</wp:posOffset>
                      </wp:positionH>
                      <wp:positionV relativeFrom="paragraph">
                        <wp:posOffset>42545</wp:posOffset>
                      </wp:positionV>
                      <wp:extent cx="5114290" cy="0"/>
                      <wp:effectExtent l="12700" t="13970" r="6985" b="5080"/>
                      <wp:wrapNone/>
                      <wp:docPr id="1"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4290" cy="0"/>
                              </a:xfrm>
                              <a:prstGeom prst="straightConnector1">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0" o:spid="_x0000_s1026" type="#_x0000_t32" style="position:absolute;margin-left:2.5pt;margin-top:3.35pt;width:402.7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5ffIgIAAD0EAAAOAAAAZHJzL2Uyb0RvYy54bWysU82O2jAQvlfqO1i+Q2IaKESE1TaBXrZb&#10;pN0+gLEdYjWxLdsQUNV379gQxLaXqqoiOWPPzDc/38zy4dS16Cisk1oVmIxTjIRimku1L/C3181o&#10;jpHzVHHaaiUKfBYOP6zev1v2JhcT3eiWC4sARLm8NwVuvDd5kjjWiI66sTZCgbLWtqMernafcEt7&#10;QO/aZJKms6TXlhurmXAOXquLEq8ifl0L5r/WtRMetQWG3Hw8bTx34UxWS5rvLTWNZNc06D9k0VGp&#10;IOgNqqKeooOVf0B1klntdO3HTHeJrmvJRKwBqiHpb9W8NNSIWAs0x5lbm9z/g2XPx61FkgN3GCna&#10;AUWPB69jZERIbFBvXA52pdraUCI7qRfzpNl3h5QuG6r2Ipq/ng14k9DS5I1LuDgDYXb9F83BhkKE&#10;2K1TbbsACX1Ap0jK+UaKOHnE4HFKSDZZAHds0CU0HxyNdf6z0B0KQoGdt1TuG19qpYB6bUkMQ49P&#10;zoe0aD44hKhKb2TbxgloFeoLvJhOptHB6VbyoAxmzu53ZWvRkcIMfdqEL9YImnszqw+KR7BGUL6+&#10;yp7K9iJD8FYFPCgM0rlKlyH5sUgX6/l6no2yyWw9ytKqGj1uymw025CP0+pDVZYV+RlSI1neSM6F&#10;CtkNA0uyvxuI6+pcRu02src2JG/RY78g2eEfk47MBjLDhrl8p/l5awfGYUaj8XWfwhLc30G+3/rV&#10;LwAAAP//AwBQSwMEFAAGAAgAAAAhAKPeOM7bAAAABQEAAA8AAABkcnMvZG93bnJldi54bWxMjzFP&#10;wzAUhHck/oP1kNioUwRpCHGqCgQTA027sLnxaxJhP4fYSQO/ngcLjKc73X1XrGdnxYRD6DwpWC4S&#10;EEi1Nx01Cva7p6sMRIiajLaeUMEnBliX52eFzo0/0RanKjaCSyjkWkEbY59LGeoWnQ4L3yOxd/SD&#10;05Hl0Egz6BOXOyuvkySVTnfEC63u8aHF+r0anYJq/LK7141f7e8+nlNbZdPby+NRqcuLeXMPIuIc&#10;/8Lwg8/oUDLTwY9kgrAKbvlJVJCuQLCbLZMbEIdfLctC/qcvvwEAAP//AwBQSwECLQAUAAYACAAA&#10;ACEAtoM4kv4AAADhAQAAEwAAAAAAAAAAAAAAAAAAAAAAW0NvbnRlbnRfVHlwZXNdLnhtbFBLAQIt&#10;ABQABgAIAAAAIQA4/SH/1gAAAJQBAAALAAAAAAAAAAAAAAAAAC8BAABfcmVscy8ucmVsc1BLAQIt&#10;ABQABgAIAAAAIQCvj5ffIgIAAD0EAAAOAAAAAAAAAAAAAAAAAC4CAABkcnMvZTJvRG9jLnhtbFBL&#10;AQItABQABgAIAAAAIQCj3jjO2wAAAAUBAAAPAAAAAAAAAAAAAAAAAHwEAABkcnMvZG93bnJldi54&#10;bWxQSwUGAAAAAAQABADzAAAAhAUAAAAA&#10;" strokecolor="#bfbfbf"/>
                  </w:pict>
                </mc:Fallback>
              </mc:AlternateContent>
            </w:r>
          </w:p>
        </w:tc>
        <w:tc>
          <w:tcPr>
            <w:tcW w:w="8792" w:type="dxa"/>
            <w:vAlign w:val="center"/>
          </w:tcPr>
          <w:p w:rsidR="00A84F06" w:rsidRPr="00DE700F" w:rsidRDefault="00A84F06" w:rsidP="00DE700F">
            <w:pPr>
              <w:pStyle w:val="Titlepage1"/>
            </w:pPr>
            <w:r w:rsidRPr="00DE700F">
              <w:t>Mark Bagshaw</w:t>
            </w:r>
          </w:p>
        </w:tc>
      </w:tr>
      <w:tr w:rsidR="00A84F06" w:rsidRPr="00D33DD5" w:rsidTr="00EF288F">
        <w:trPr>
          <w:trHeight w:val="3345"/>
        </w:trPr>
        <w:tc>
          <w:tcPr>
            <w:tcW w:w="720" w:type="dxa"/>
            <w:tcMar>
              <w:top w:w="0" w:type="dxa"/>
              <w:left w:w="0" w:type="dxa"/>
              <w:bottom w:w="0" w:type="dxa"/>
              <w:right w:w="0" w:type="dxa"/>
            </w:tcMar>
          </w:tcPr>
          <w:p w:rsidR="00A84F06" w:rsidRPr="00D33DD5" w:rsidRDefault="00A84F06" w:rsidP="009A6E14">
            <w:pPr>
              <w:pStyle w:val="NoSpacing"/>
            </w:pPr>
          </w:p>
        </w:tc>
        <w:tc>
          <w:tcPr>
            <w:tcW w:w="8792" w:type="dxa"/>
            <w:vAlign w:val="center"/>
          </w:tcPr>
          <w:p w:rsidR="00A84F06" w:rsidRPr="009A04F9" w:rsidRDefault="00A84F06" w:rsidP="00402B8A">
            <w:pPr>
              <w:pStyle w:val="Titlepage3"/>
            </w:pPr>
            <w:r w:rsidRPr="00D33DD5">
              <w:t xml:space="preserve">Current </w:t>
            </w:r>
            <w:r w:rsidRPr="00DE700F">
              <w:t>as</w:t>
            </w:r>
            <w:r w:rsidR="00FE445F">
              <w:t xml:space="preserve"> at 1</w:t>
            </w:r>
            <w:r w:rsidR="0040414D">
              <w:t xml:space="preserve"> </w:t>
            </w:r>
            <w:r w:rsidR="00FE445F">
              <w:t>May</w:t>
            </w:r>
            <w:r w:rsidR="00402B8A">
              <w:t>, 2012</w:t>
            </w:r>
          </w:p>
        </w:tc>
      </w:tr>
    </w:tbl>
    <w:p w:rsidR="006D75A9" w:rsidRDefault="00A84F06" w:rsidP="009A6E14">
      <w:pPr>
        <w:pStyle w:val="Heading1"/>
      </w:pPr>
      <w:r w:rsidRPr="00DE700F">
        <w:lastRenderedPageBreak/>
        <w:t>Personal</w:t>
      </w:r>
    </w:p>
    <w:tbl>
      <w:tblPr>
        <w:tblW w:w="0" w:type="auto"/>
        <w:jc w:val="center"/>
        <w:tblLayout w:type="fixed"/>
        <w:tblCellMar>
          <w:left w:w="0" w:type="dxa"/>
          <w:right w:w="0" w:type="dxa"/>
        </w:tblCellMar>
        <w:tblLook w:val="0000" w:firstRow="0" w:lastRow="0" w:firstColumn="0" w:lastColumn="0" w:noHBand="0" w:noVBand="0"/>
      </w:tblPr>
      <w:tblGrid>
        <w:gridCol w:w="2504"/>
        <w:gridCol w:w="3875"/>
      </w:tblGrid>
      <w:tr w:rsidR="00B302A8" w:rsidRPr="00B302A8" w:rsidTr="0040414D">
        <w:trPr>
          <w:trHeight w:val="60"/>
          <w:jc w:val="center"/>
        </w:trPr>
        <w:tc>
          <w:tcPr>
            <w:tcW w:w="2504" w:type="dxa"/>
            <w:tcMar>
              <w:top w:w="80" w:type="dxa"/>
              <w:left w:w="80" w:type="dxa"/>
              <w:bottom w:w="80" w:type="dxa"/>
              <w:right w:w="80" w:type="dxa"/>
            </w:tcMar>
          </w:tcPr>
          <w:p w:rsidR="00B302A8" w:rsidRPr="00A153ED" w:rsidRDefault="00B302A8" w:rsidP="004F11E5">
            <w:pPr>
              <w:pStyle w:val="Tabletext"/>
            </w:pPr>
            <w:r w:rsidRPr="00A153ED">
              <w:t>Name</w:t>
            </w:r>
          </w:p>
        </w:tc>
        <w:tc>
          <w:tcPr>
            <w:tcW w:w="3875" w:type="dxa"/>
            <w:tcMar>
              <w:top w:w="80" w:type="dxa"/>
              <w:left w:w="80" w:type="dxa"/>
              <w:bottom w:w="80" w:type="dxa"/>
              <w:right w:w="80" w:type="dxa"/>
            </w:tcMar>
          </w:tcPr>
          <w:p w:rsidR="00B302A8" w:rsidRPr="00A153ED" w:rsidRDefault="00B302A8" w:rsidP="004F11E5">
            <w:pPr>
              <w:pStyle w:val="Tabletext"/>
            </w:pPr>
            <w:r w:rsidRPr="00A153ED">
              <w:t>Mark Bagshaw</w:t>
            </w:r>
          </w:p>
        </w:tc>
      </w:tr>
      <w:tr w:rsidR="00B302A8" w:rsidRPr="00B302A8" w:rsidTr="0040414D">
        <w:trPr>
          <w:trHeight w:val="60"/>
          <w:jc w:val="center"/>
        </w:trPr>
        <w:tc>
          <w:tcPr>
            <w:tcW w:w="2504" w:type="dxa"/>
            <w:tcMar>
              <w:top w:w="80" w:type="dxa"/>
              <w:left w:w="80" w:type="dxa"/>
              <w:bottom w:w="80" w:type="dxa"/>
              <w:right w:w="80" w:type="dxa"/>
            </w:tcMar>
          </w:tcPr>
          <w:p w:rsidR="00B302A8" w:rsidRPr="00A153ED" w:rsidRDefault="00B302A8" w:rsidP="004F11E5">
            <w:pPr>
              <w:pStyle w:val="Tabletext"/>
            </w:pPr>
            <w:r w:rsidRPr="00A153ED">
              <w:t>Address</w:t>
            </w:r>
          </w:p>
        </w:tc>
        <w:tc>
          <w:tcPr>
            <w:tcW w:w="3875" w:type="dxa"/>
            <w:tcMar>
              <w:top w:w="80" w:type="dxa"/>
              <w:left w:w="80" w:type="dxa"/>
              <w:bottom w:w="80" w:type="dxa"/>
              <w:right w:w="80" w:type="dxa"/>
            </w:tcMar>
          </w:tcPr>
          <w:p w:rsidR="00B302A8" w:rsidRPr="00A153ED" w:rsidRDefault="00B302A8" w:rsidP="004F11E5">
            <w:pPr>
              <w:pStyle w:val="Tabletext"/>
            </w:pPr>
            <w:r w:rsidRPr="00A153ED">
              <w:t>302/36 Refinery Drive</w:t>
            </w:r>
          </w:p>
          <w:p w:rsidR="00B302A8" w:rsidRPr="00A153ED" w:rsidRDefault="00B302A8" w:rsidP="004F11E5">
            <w:pPr>
              <w:pStyle w:val="Tabletext"/>
            </w:pPr>
            <w:r w:rsidRPr="00A153ED">
              <w:t>Pyrmont NSW 2009</w:t>
            </w:r>
          </w:p>
        </w:tc>
      </w:tr>
      <w:tr w:rsidR="00B302A8" w:rsidRPr="00B302A8" w:rsidTr="0040414D">
        <w:trPr>
          <w:trHeight w:val="60"/>
          <w:jc w:val="center"/>
        </w:trPr>
        <w:tc>
          <w:tcPr>
            <w:tcW w:w="2504" w:type="dxa"/>
            <w:tcMar>
              <w:top w:w="80" w:type="dxa"/>
              <w:left w:w="80" w:type="dxa"/>
              <w:bottom w:w="80" w:type="dxa"/>
              <w:right w:w="80" w:type="dxa"/>
            </w:tcMar>
          </w:tcPr>
          <w:p w:rsidR="00B302A8" w:rsidRPr="00A153ED" w:rsidRDefault="00B302A8" w:rsidP="004F11E5">
            <w:pPr>
              <w:pStyle w:val="Tabletext"/>
            </w:pPr>
            <w:r w:rsidRPr="00A153ED">
              <w:t>Telephone No.</w:t>
            </w:r>
          </w:p>
        </w:tc>
        <w:tc>
          <w:tcPr>
            <w:tcW w:w="3875" w:type="dxa"/>
            <w:tcMar>
              <w:top w:w="80" w:type="dxa"/>
              <w:left w:w="80" w:type="dxa"/>
              <w:bottom w:w="80" w:type="dxa"/>
              <w:right w:w="80" w:type="dxa"/>
            </w:tcMar>
          </w:tcPr>
          <w:p w:rsidR="00B302A8" w:rsidRPr="00A153ED" w:rsidRDefault="00B302A8" w:rsidP="00F81A4F">
            <w:pPr>
              <w:pStyle w:val="Tabletext"/>
              <w:tabs>
                <w:tab w:val="left" w:pos="912"/>
              </w:tabs>
            </w:pPr>
            <w:r w:rsidRPr="00A153ED">
              <w:t>Mobile:</w:t>
            </w:r>
            <w:r w:rsidR="00F81A4F">
              <w:tab/>
            </w:r>
            <w:r w:rsidR="0085360A">
              <w:t xml:space="preserve">+61 </w:t>
            </w:r>
            <w:r w:rsidRPr="00A153ED">
              <w:t>4</w:t>
            </w:r>
            <w:r w:rsidR="0085360A">
              <w:t xml:space="preserve"> </w:t>
            </w:r>
            <w:r w:rsidRPr="00A153ED">
              <w:t>1244</w:t>
            </w:r>
            <w:r w:rsidR="0085360A">
              <w:t xml:space="preserve"> </w:t>
            </w:r>
            <w:r w:rsidRPr="00A153ED">
              <w:t>2291</w:t>
            </w:r>
          </w:p>
          <w:p w:rsidR="00B302A8" w:rsidRPr="00A153ED" w:rsidRDefault="00B302A8" w:rsidP="00F81A4F">
            <w:pPr>
              <w:pStyle w:val="Tabletext"/>
              <w:tabs>
                <w:tab w:val="left" w:pos="912"/>
              </w:tabs>
            </w:pPr>
            <w:r w:rsidRPr="00A153ED">
              <w:t xml:space="preserve">Office: </w:t>
            </w:r>
            <w:r w:rsidR="00F81A4F">
              <w:tab/>
            </w:r>
            <w:r w:rsidRPr="00A153ED">
              <w:t>+61 2 9011 7588</w:t>
            </w:r>
          </w:p>
        </w:tc>
      </w:tr>
      <w:tr w:rsidR="0040414D" w:rsidRPr="00B302A8" w:rsidTr="0040414D">
        <w:trPr>
          <w:trHeight w:val="60"/>
          <w:jc w:val="center"/>
        </w:trPr>
        <w:tc>
          <w:tcPr>
            <w:tcW w:w="2504" w:type="dxa"/>
            <w:tcMar>
              <w:top w:w="80" w:type="dxa"/>
              <w:left w:w="80" w:type="dxa"/>
              <w:bottom w:w="80" w:type="dxa"/>
              <w:right w:w="80" w:type="dxa"/>
            </w:tcMar>
          </w:tcPr>
          <w:p w:rsidR="0040414D" w:rsidRPr="00A153ED" w:rsidRDefault="0040414D" w:rsidP="004F11E5">
            <w:pPr>
              <w:pStyle w:val="Tabletext"/>
            </w:pPr>
            <w:r>
              <w:t>Email:</w:t>
            </w:r>
          </w:p>
        </w:tc>
        <w:tc>
          <w:tcPr>
            <w:tcW w:w="3875" w:type="dxa"/>
            <w:tcMar>
              <w:top w:w="80" w:type="dxa"/>
              <w:left w:w="80" w:type="dxa"/>
              <w:bottom w:w="80" w:type="dxa"/>
              <w:right w:w="80" w:type="dxa"/>
            </w:tcMar>
          </w:tcPr>
          <w:p w:rsidR="0040414D" w:rsidRPr="00A153ED" w:rsidRDefault="009B3385" w:rsidP="004F11E5">
            <w:pPr>
              <w:pStyle w:val="Tabletext"/>
            </w:pPr>
            <w:hyperlink r:id="rId8" w:history="1">
              <w:r w:rsidR="0040414D" w:rsidRPr="00F81A4F">
                <w:rPr>
                  <w:rStyle w:val="Hyperlink"/>
                </w:rPr>
                <w:t>mark.bagshaw@innov8group.com.au</w:t>
              </w:r>
            </w:hyperlink>
          </w:p>
        </w:tc>
      </w:tr>
    </w:tbl>
    <w:p w:rsidR="00A153ED" w:rsidRDefault="00A153ED" w:rsidP="009A6E14">
      <w:pPr>
        <w:pStyle w:val="Heading1"/>
      </w:pPr>
      <w:r>
        <w:t>Overview</w:t>
      </w:r>
    </w:p>
    <w:p w:rsidR="00A153ED" w:rsidRDefault="00A153ED" w:rsidP="00BC045C">
      <w:pPr>
        <w:pStyle w:val="BodyText"/>
      </w:pPr>
      <w:proofErr w:type="gramStart"/>
      <w:r>
        <w:t>This</w:t>
      </w:r>
      <w:proofErr w:type="gramEnd"/>
      <w:r>
        <w:t xml:space="preserve"> curriculum vitae outlines the speci</w:t>
      </w:r>
      <w:r w:rsidR="002468B6">
        <w:t>fic experiences and roles that Mark has</w:t>
      </w:r>
      <w:r>
        <w:t xml:space="preserve"> undertaken in a diverse, challenging and very rewarding career.  In summar</w:t>
      </w:r>
      <w:r w:rsidR="002468B6">
        <w:t>y this history, combined with his</w:t>
      </w:r>
      <w:r>
        <w:t xml:space="preserve"> personal qualities and attributes</w:t>
      </w:r>
      <w:r w:rsidR="00FE39C0">
        <w:t>,</w:t>
      </w:r>
      <w:r>
        <w:t xml:space="preserve"> define a person who is:</w:t>
      </w:r>
    </w:p>
    <w:p w:rsidR="00A153ED" w:rsidRPr="00A153ED" w:rsidRDefault="00A153ED" w:rsidP="009A6E14">
      <w:pPr>
        <w:pStyle w:val="ListBullet2"/>
      </w:pPr>
      <w:r w:rsidRPr="00A153ED">
        <w:t xml:space="preserve">A leader in </w:t>
      </w:r>
      <w:r w:rsidRPr="00A153ED">
        <w:rPr>
          <w:b/>
        </w:rPr>
        <w:t>strategic thinking</w:t>
      </w:r>
      <w:r w:rsidRPr="00A153ED">
        <w:t>, capable of understanding and simplifying highly complex problems and devising practical solutions</w:t>
      </w:r>
      <w:r w:rsidR="00FE39C0">
        <w:t>.</w:t>
      </w:r>
    </w:p>
    <w:p w:rsidR="00A153ED" w:rsidRPr="00A153ED" w:rsidRDefault="00A153ED" w:rsidP="009A6E14">
      <w:pPr>
        <w:pStyle w:val="ListBullet2"/>
      </w:pPr>
      <w:r w:rsidRPr="00A153ED">
        <w:t xml:space="preserve">A </w:t>
      </w:r>
      <w:r w:rsidRPr="00A153ED">
        <w:rPr>
          <w:b/>
        </w:rPr>
        <w:t>leader of people</w:t>
      </w:r>
      <w:r w:rsidRPr="00A153ED">
        <w:t>, guiding and motivating teams to successfully implement major change</w:t>
      </w:r>
      <w:r w:rsidR="00FE39C0">
        <w:t>.</w:t>
      </w:r>
    </w:p>
    <w:p w:rsidR="00A153ED" w:rsidRPr="00A153ED" w:rsidRDefault="00A153ED" w:rsidP="009A6E14">
      <w:pPr>
        <w:pStyle w:val="ListBullet2"/>
      </w:pPr>
      <w:r w:rsidRPr="00A153ED">
        <w:t xml:space="preserve">A </w:t>
      </w:r>
      <w:r w:rsidRPr="00A153ED">
        <w:rPr>
          <w:b/>
        </w:rPr>
        <w:t>communicator</w:t>
      </w:r>
      <w:r w:rsidRPr="00A153ED">
        <w:t xml:space="preserve"> capable of expressing complex things simply and motivating people at all levels to embrace change</w:t>
      </w:r>
      <w:r w:rsidR="00FE39C0">
        <w:t>.</w:t>
      </w:r>
    </w:p>
    <w:p w:rsidR="00A153ED" w:rsidRPr="00A153ED" w:rsidRDefault="00A153ED" w:rsidP="009A6E14">
      <w:pPr>
        <w:pStyle w:val="ListBullet2"/>
      </w:pPr>
      <w:r w:rsidRPr="00A153ED">
        <w:t xml:space="preserve">A highly proficient and proven </w:t>
      </w:r>
      <w:r w:rsidRPr="00A153ED">
        <w:rPr>
          <w:b/>
        </w:rPr>
        <w:t>manager</w:t>
      </w:r>
      <w:r w:rsidRPr="00A153ED">
        <w:t xml:space="preserve"> who understands how to devise, implement and deliver complex systems and processes</w:t>
      </w:r>
      <w:r w:rsidR="00FE39C0">
        <w:t>.</w:t>
      </w:r>
    </w:p>
    <w:p w:rsidR="00A153ED" w:rsidRPr="00A153ED" w:rsidRDefault="00A153ED" w:rsidP="009A6E14">
      <w:pPr>
        <w:pStyle w:val="ListBullet2"/>
      </w:pPr>
      <w:r w:rsidRPr="00A153ED">
        <w:t xml:space="preserve">A </w:t>
      </w:r>
      <w:r w:rsidRPr="00A153ED">
        <w:rPr>
          <w:b/>
        </w:rPr>
        <w:t>determined</w:t>
      </w:r>
      <w:r w:rsidRPr="00A153ED">
        <w:t xml:space="preserve"> person who has achieved success against sometimes overwhelming odds</w:t>
      </w:r>
      <w:r w:rsidR="00FE39C0">
        <w:t>.</w:t>
      </w:r>
    </w:p>
    <w:p w:rsidR="00A153ED" w:rsidRPr="00A153ED" w:rsidRDefault="00A153ED" w:rsidP="009A6E14">
      <w:pPr>
        <w:pStyle w:val="ListBullet2"/>
      </w:pPr>
      <w:r w:rsidRPr="00A153ED">
        <w:t xml:space="preserve">A </w:t>
      </w:r>
      <w:r w:rsidRPr="00A153ED">
        <w:rPr>
          <w:b/>
        </w:rPr>
        <w:t>passionate</w:t>
      </w:r>
      <w:r w:rsidRPr="00A153ED">
        <w:t xml:space="preserve"> person who experiences life to its fullest</w:t>
      </w:r>
      <w:r w:rsidR="00FE39C0">
        <w:t>.</w:t>
      </w:r>
    </w:p>
    <w:p w:rsidR="00A153ED" w:rsidRDefault="00A153ED" w:rsidP="009A6E14">
      <w:pPr>
        <w:pStyle w:val="Heading1"/>
      </w:pPr>
      <w:r>
        <w:t xml:space="preserve">Professional Experience </w:t>
      </w:r>
    </w:p>
    <w:p w:rsidR="00197E49" w:rsidRDefault="0040414D" w:rsidP="004E57B8">
      <w:pPr>
        <w:pStyle w:val="BodyText"/>
        <w:spacing w:before="120"/>
      </w:pPr>
      <w:r>
        <w:t>For most of his</w:t>
      </w:r>
      <w:r w:rsidR="00A153ED">
        <w:t xml:space="preserve"> working life </w:t>
      </w:r>
      <w:r>
        <w:t>Mark has</w:t>
      </w:r>
      <w:r w:rsidR="00A153ED">
        <w:t xml:space="preserve"> successfully managed two parallel careers.  </w:t>
      </w:r>
    </w:p>
    <w:p w:rsidR="00197E49" w:rsidRDefault="00A153ED" w:rsidP="004E57B8">
      <w:pPr>
        <w:pStyle w:val="BodyText"/>
        <w:spacing w:before="120"/>
      </w:pPr>
      <w:r>
        <w:t xml:space="preserve">The </w:t>
      </w:r>
      <w:r w:rsidRPr="009A6E14">
        <w:rPr>
          <w:b/>
        </w:rPr>
        <w:t>first</w:t>
      </w:r>
      <w:r w:rsidR="0040414D">
        <w:t xml:space="preserve"> has been based around his</w:t>
      </w:r>
      <w:r>
        <w:t xml:space="preserve"> employment with IBM until June 2007</w:t>
      </w:r>
      <w:r w:rsidR="0040414D">
        <w:t xml:space="preserve"> and </w:t>
      </w:r>
      <w:r w:rsidR="00FE39C0">
        <w:t>h</w:t>
      </w:r>
      <w:r w:rsidR="0040414D">
        <w:t>is</w:t>
      </w:r>
      <w:r>
        <w:t xml:space="preserve"> current role as Managing Director of the innov8 Cons</w:t>
      </w:r>
      <w:r w:rsidR="0040414D">
        <w:t>ulting Group.  That aspect of his</w:t>
      </w:r>
      <w:r>
        <w:t xml:space="preserve"> overall ca</w:t>
      </w:r>
      <w:r w:rsidR="00FE39C0">
        <w:t>reer has included</w:t>
      </w:r>
      <w:r>
        <w:t xml:space="preserve"> technical, marketing, sales, business development, strategic consulting </w:t>
      </w:r>
      <w:r w:rsidRPr="009A6E14">
        <w:t>and</w:t>
      </w:r>
      <w:r>
        <w:t xml:space="preserve"> executive management positions.  </w:t>
      </w:r>
    </w:p>
    <w:p w:rsidR="009A6E14" w:rsidRDefault="00A153ED" w:rsidP="004E57B8">
      <w:pPr>
        <w:pStyle w:val="BodyText"/>
        <w:spacing w:before="120"/>
      </w:pPr>
      <w:r>
        <w:t xml:space="preserve">The </w:t>
      </w:r>
      <w:r w:rsidRPr="009A6E14">
        <w:rPr>
          <w:b/>
        </w:rPr>
        <w:t>second</w:t>
      </w:r>
      <w:r>
        <w:t xml:space="preserve"> has been based around a passion for social reform and has led to a range of leadership positions in the government and private sectors focused particularly around education and disability reform.  </w:t>
      </w:r>
    </w:p>
    <w:p w:rsidR="00A153ED" w:rsidRDefault="0040414D" w:rsidP="004E57B8">
      <w:pPr>
        <w:pStyle w:val="BodyText"/>
        <w:spacing w:before="120"/>
      </w:pPr>
      <w:r>
        <w:t>More recently these</w:t>
      </w:r>
      <w:r w:rsidR="00A153ED">
        <w:t xml:space="preserve"> two careers have become more closely aligned, leveraging the skills, experiences, profile and networks gained in both.  While t</w:t>
      </w:r>
      <w:r>
        <w:t>he skills and experiences</w:t>
      </w:r>
      <w:r w:rsidR="00A153ED">
        <w:t xml:space="preserve"> developed in each care</w:t>
      </w:r>
      <w:r w:rsidR="00274F1B">
        <w:t>er</w:t>
      </w:r>
      <w:r w:rsidR="00A153ED">
        <w:t xml:space="preserve"> demonstrate achievement and success in both, it is the combination of the two that </w:t>
      </w:r>
      <w:r>
        <w:t>he</w:t>
      </w:r>
      <w:r w:rsidR="00A153ED">
        <w:t xml:space="preserve"> believe</w:t>
      </w:r>
      <w:r>
        <w:t>s</w:t>
      </w:r>
      <w:r w:rsidR="00A153ED">
        <w:t xml:space="preserve"> offers a particularly valua</w:t>
      </w:r>
      <w:r>
        <w:t>ble perspective in addressing complex economic and social issues</w:t>
      </w:r>
      <w:r w:rsidR="00A153ED">
        <w:t>.</w:t>
      </w:r>
    </w:p>
    <w:p w:rsidR="005851E8" w:rsidRDefault="005851E8" w:rsidP="009A6E14">
      <w:pPr>
        <w:pStyle w:val="Heading1"/>
      </w:pPr>
      <w:r>
        <w:br w:type="page"/>
      </w:r>
      <w:r w:rsidR="009A6E14">
        <w:lastRenderedPageBreak/>
        <w:t>Business Career</w:t>
      </w:r>
    </w:p>
    <w:p w:rsidR="009A6E14" w:rsidRDefault="009A6E14" w:rsidP="00DB1D42">
      <w:pPr>
        <w:pStyle w:val="Heading2"/>
      </w:pPr>
      <w:r w:rsidRPr="00462ED9">
        <w:t>Current</w:t>
      </w:r>
      <w:r>
        <w:t xml:space="preserve"> Role</w:t>
      </w:r>
    </w:p>
    <w:tbl>
      <w:tblPr>
        <w:tblW w:w="0" w:type="auto"/>
        <w:tblInd w:w="1021" w:type="dxa"/>
        <w:tblLayout w:type="fixed"/>
        <w:tblLook w:val="0400" w:firstRow="0" w:lastRow="0" w:firstColumn="0" w:lastColumn="0" w:noHBand="0" w:noVBand="1"/>
      </w:tblPr>
      <w:tblGrid>
        <w:gridCol w:w="1441"/>
        <w:gridCol w:w="6718"/>
      </w:tblGrid>
      <w:tr w:rsidR="009A6E14" w:rsidTr="004E57B8">
        <w:trPr>
          <w:cantSplit/>
          <w:trHeight w:val="60"/>
        </w:trPr>
        <w:tc>
          <w:tcPr>
            <w:tcW w:w="1441" w:type="dxa"/>
            <w:tcBorders>
              <w:top w:val="nil"/>
              <w:left w:val="nil"/>
              <w:bottom w:val="nil"/>
              <w:right w:val="nil"/>
              <w:tl2br w:val="nil"/>
              <w:tr2bl w:val="nil"/>
            </w:tcBorders>
            <w:shd w:val="clear" w:color="auto" w:fill="D9D9D9"/>
          </w:tcPr>
          <w:p w:rsidR="009A6E14" w:rsidRPr="003556DA" w:rsidRDefault="009A6E14" w:rsidP="00A27A2F">
            <w:pPr>
              <w:pStyle w:val="Tabletextitalic0"/>
            </w:pPr>
            <w:r w:rsidRPr="003556DA">
              <w:t>Position</w:t>
            </w:r>
          </w:p>
        </w:tc>
        <w:tc>
          <w:tcPr>
            <w:tcW w:w="6718" w:type="dxa"/>
            <w:tcBorders>
              <w:top w:val="nil"/>
              <w:left w:val="nil"/>
              <w:bottom w:val="nil"/>
              <w:right w:val="nil"/>
              <w:tl2br w:val="nil"/>
              <w:tr2bl w:val="nil"/>
            </w:tcBorders>
            <w:shd w:val="clear" w:color="auto" w:fill="D9D9D9" w:themeFill="background1" w:themeFillShade="D9"/>
          </w:tcPr>
          <w:p w:rsidR="009A6E14" w:rsidRPr="003556DA" w:rsidRDefault="009A6E14" w:rsidP="00A27A2F">
            <w:pPr>
              <w:pStyle w:val="Tabletextbold0"/>
            </w:pPr>
            <w:r w:rsidRPr="003556DA">
              <w:t>Managing Director, innov8 Consulting Group</w:t>
            </w:r>
          </w:p>
        </w:tc>
      </w:tr>
      <w:tr w:rsidR="009A6E14" w:rsidTr="00A27A2F">
        <w:trPr>
          <w:cantSplit/>
          <w:trHeight w:val="60"/>
        </w:trPr>
        <w:tc>
          <w:tcPr>
            <w:tcW w:w="1441" w:type="dxa"/>
          </w:tcPr>
          <w:p w:rsidR="009A6E14" w:rsidRPr="003556DA" w:rsidRDefault="009A6E14" w:rsidP="00A27A2F">
            <w:pPr>
              <w:pStyle w:val="Tabletextitalic0"/>
            </w:pPr>
            <w:r w:rsidRPr="003556DA">
              <w:t>Dates</w:t>
            </w:r>
          </w:p>
        </w:tc>
        <w:tc>
          <w:tcPr>
            <w:tcW w:w="6718" w:type="dxa"/>
          </w:tcPr>
          <w:p w:rsidR="009A6E14" w:rsidRDefault="009A6E14" w:rsidP="004F11E5">
            <w:pPr>
              <w:pStyle w:val="Tabletext"/>
            </w:pPr>
            <w:r>
              <w:t>Since July 2007</w:t>
            </w:r>
          </w:p>
        </w:tc>
      </w:tr>
    </w:tbl>
    <w:p w:rsidR="009A6E14" w:rsidRDefault="0040414D" w:rsidP="00BC045C">
      <w:pPr>
        <w:pStyle w:val="BodyText"/>
      </w:pPr>
      <w:r>
        <w:t>Mark</w:t>
      </w:r>
      <w:r w:rsidR="009A6E14">
        <w:t xml:space="preserve"> established the innov8 Consulting Group to focus on strategic business consulting</w:t>
      </w:r>
      <w:r w:rsidR="00B058D6">
        <w:t xml:space="preserve"> in the government, business and social sectors with a part</w:t>
      </w:r>
      <w:r w:rsidR="00FE39C0">
        <w:t>icular focus on social reform and</w:t>
      </w:r>
      <w:r w:rsidR="00B058D6">
        <w:t xml:space="preserve"> community development</w:t>
      </w:r>
      <w:r w:rsidR="009A6E14">
        <w:t>. The Group undertakes high-level, complex, National and International projects focused on</w:t>
      </w:r>
      <w:r w:rsidR="00FE445F">
        <w:t xml:space="preserve"> education,</w:t>
      </w:r>
      <w:r w:rsidR="009A6E14">
        <w:t xml:space="preserve"> social reform and social inclusion.</w:t>
      </w:r>
      <w:r w:rsidR="00FE445F">
        <w:t xml:space="preserve"> Clients have included the Australian Federal Government, the New South Wales, Queensland, Victorian and South Australian governments, the Lifetime Care and Support Authority, the Australian Red Cross and Virgin Australia.</w:t>
      </w:r>
    </w:p>
    <w:p w:rsidR="005329BE" w:rsidRDefault="00EE64AF" w:rsidP="00EE64AF">
      <w:pPr>
        <w:pStyle w:val="Italicheading"/>
      </w:pPr>
      <w:r>
        <w:t>Key Achievements</w:t>
      </w:r>
    </w:p>
    <w:p w:rsidR="00EE64AF" w:rsidRDefault="00EE64AF" w:rsidP="00EE64AF">
      <w:pPr>
        <w:pStyle w:val="Bullet"/>
      </w:pPr>
      <w:r>
        <w:t>Established a successful new business.</w:t>
      </w:r>
    </w:p>
    <w:p w:rsidR="00EE64AF" w:rsidRDefault="00EE64AF" w:rsidP="00EE64AF">
      <w:pPr>
        <w:pStyle w:val="Bullet"/>
      </w:pPr>
      <w:r>
        <w:t>Created a substantial client base and a reputation for quality work.</w:t>
      </w:r>
    </w:p>
    <w:p w:rsidR="00FE445F" w:rsidRDefault="003E5CF2" w:rsidP="00EE64AF">
      <w:pPr>
        <w:pStyle w:val="Bullet"/>
      </w:pPr>
      <w:r>
        <w:t>Have led</w:t>
      </w:r>
      <w:r w:rsidR="00FE445F">
        <w:t xml:space="preserve"> key executives through complex strategic business transformation to create new approaches to</w:t>
      </w:r>
      <w:r w:rsidR="00846703">
        <w:t>, and business models for their</w:t>
      </w:r>
      <w:r w:rsidR="00FE445F">
        <w:t xml:space="preserve"> business.</w:t>
      </w:r>
    </w:p>
    <w:p w:rsidR="000F0F9D" w:rsidRDefault="000F0F9D" w:rsidP="00DB1D42">
      <w:pPr>
        <w:pStyle w:val="Heading2"/>
      </w:pPr>
      <w:r>
        <w:t>IBM Career</w:t>
      </w:r>
    </w:p>
    <w:tbl>
      <w:tblPr>
        <w:tblW w:w="0" w:type="auto"/>
        <w:tblInd w:w="1021" w:type="dxa"/>
        <w:tblLayout w:type="fixed"/>
        <w:tblLook w:val="0000" w:firstRow="0" w:lastRow="0" w:firstColumn="0" w:lastColumn="0" w:noHBand="0" w:noVBand="0"/>
      </w:tblPr>
      <w:tblGrid>
        <w:gridCol w:w="1441"/>
        <w:gridCol w:w="6718"/>
      </w:tblGrid>
      <w:tr w:rsidR="00B05E65" w:rsidTr="00A27A2F">
        <w:trPr>
          <w:cantSplit/>
          <w:trHeight w:val="60"/>
        </w:trPr>
        <w:tc>
          <w:tcPr>
            <w:tcW w:w="1441" w:type="dxa"/>
            <w:tcBorders>
              <w:top w:val="nil"/>
              <w:left w:val="nil"/>
              <w:bottom w:val="nil"/>
              <w:right w:val="nil"/>
              <w:tl2br w:val="nil"/>
              <w:tr2bl w:val="nil"/>
            </w:tcBorders>
            <w:shd w:val="clear" w:color="auto" w:fill="D9D9D9"/>
          </w:tcPr>
          <w:p w:rsidR="00B05E65" w:rsidRPr="003556DA" w:rsidRDefault="00B05E65" w:rsidP="00A27A2F">
            <w:pPr>
              <w:pStyle w:val="Tabletextitalic0"/>
            </w:pPr>
            <w:r w:rsidRPr="003556DA">
              <w:t>Position</w:t>
            </w:r>
          </w:p>
        </w:tc>
        <w:tc>
          <w:tcPr>
            <w:tcW w:w="6718" w:type="dxa"/>
            <w:tcBorders>
              <w:top w:val="nil"/>
              <w:left w:val="nil"/>
              <w:bottom w:val="nil"/>
              <w:right w:val="nil"/>
              <w:tl2br w:val="nil"/>
              <w:tr2bl w:val="nil"/>
            </w:tcBorders>
            <w:shd w:val="clear" w:color="auto" w:fill="D9D9D9"/>
          </w:tcPr>
          <w:p w:rsidR="00B05E65" w:rsidRPr="003556DA" w:rsidRDefault="00B05E65" w:rsidP="00A27A2F">
            <w:pPr>
              <w:pStyle w:val="Tabletextbold0"/>
            </w:pPr>
            <w:r w:rsidRPr="003556DA">
              <w:t>Business Development Executive</w:t>
            </w:r>
          </w:p>
        </w:tc>
      </w:tr>
      <w:tr w:rsidR="00B05E65" w:rsidTr="00A27A2F">
        <w:trPr>
          <w:cantSplit/>
          <w:trHeight w:val="60"/>
        </w:trPr>
        <w:tc>
          <w:tcPr>
            <w:tcW w:w="1441" w:type="dxa"/>
          </w:tcPr>
          <w:p w:rsidR="00B05E65" w:rsidRPr="003556DA" w:rsidRDefault="00B05E65" w:rsidP="00A27A2F">
            <w:pPr>
              <w:pStyle w:val="Tabletextitalic0"/>
            </w:pPr>
            <w:r w:rsidRPr="003556DA">
              <w:t>Dates</w:t>
            </w:r>
          </w:p>
        </w:tc>
        <w:tc>
          <w:tcPr>
            <w:tcW w:w="6718" w:type="dxa"/>
          </w:tcPr>
          <w:p w:rsidR="00B05E65" w:rsidRDefault="000D3B51" w:rsidP="004F11E5">
            <w:pPr>
              <w:pStyle w:val="Tabletext"/>
            </w:pPr>
            <w:r>
              <w:t>February 2007 to June 2007</w:t>
            </w:r>
          </w:p>
        </w:tc>
      </w:tr>
    </w:tbl>
    <w:p w:rsidR="00B058D6" w:rsidRDefault="000F0F9D" w:rsidP="00BC045C">
      <w:pPr>
        <w:pStyle w:val="BodyText"/>
      </w:pPr>
      <w:r>
        <w:t>This new r</w:t>
      </w:r>
      <w:r w:rsidR="00F63288">
        <w:t>ole determined how and where IBM could</w:t>
      </w:r>
      <w:r>
        <w:t xml:space="preserve"> best deliver services across the </w:t>
      </w:r>
      <w:r w:rsidR="007A64BB">
        <w:t xml:space="preserve">government and </w:t>
      </w:r>
      <w:r>
        <w:t xml:space="preserve">social </w:t>
      </w:r>
      <w:r w:rsidR="00FE39C0">
        <w:t>sectors that deliver</w:t>
      </w:r>
      <w:r>
        <w:t xml:space="preserve"> maximum value to the sector</w:t>
      </w:r>
      <w:r w:rsidR="007A64BB">
        <w:t>s</w:t>
      </w:r>
      <w:r>
        <w:t xml:space="preserve"> and to IBM business objectives.</w:t>
      </w:r>
    </w:p>
    <w:p w:rsidR="00B058D6" w:rsidRPr="00197E49" w:rsidRDefault="002F18F0" w:rsidP="00197E49">
      <w:pPr>
        <w:pStyle w:val="Italicheading"/>
      </w:pPr>
      <w:r w:rsidRPr="00197E49">
        <w:t>Key Achievements</w:t>
      </w:r>
      <w:r w:rsidR="00B058D6" w:rsidRPr="00197E49">
        <w:t xml:space="preserve"> </w:t>
      </w:r>
    </w:p>
    <w:p w:rsidR="00B058D6" w:rsidRDefault="002F18F0" w:rsidP="00A60B28">
      <w:pPr>
        <w:pStyle w:val="Bullet"/>
      </w:pPr>
      <w:r>
        <w:t>Established a new market segment</w:t>
      </w:r>
      <w:r w:rsidR="00B058D6">
        <w:t>.</w:t>
      </w:r>
    </w:p>
    <w:p w:rsidR="002F18F0" w:rsidRDefault="002F18F0" w:rsidP="00A60B28">
      <w:pPr>
        <w:pStyle w:val="Bullet"/>
      </w:pPr>
      <w:r>
        <w:t xml:space="preserve">Built </w:t>
      </w:r>
      <w:r w:rsidR="00F63288">
        <w:t>and motivate</w:t>
      </w:r>
      <w:r>
        <w:t>d</w:t>
      </w:r>
      <w:r w:rsidR="00F63288">
        <w:t xml:space="preserve"> a </w:t>
      </w:r>
      <w:r>
        <w:t>new team.</w:t>
      </w:r>
    </w:p>
    <w:p w:rsidR="00A33EC8" w:rsidRDefault="00F63288" w:rsidP="00A60B28">
      <w:pPr>
        <w:pStyle w:val="Bullet"/>
      </w:pPr>
      <w:r w:rsidRPr="00F63288">
        <w:t>Esta</w:t>
      </w:r>
      <w:r w:rsidR="00B058D6" w:rsidRPr="00F63288">
        <w:t>blish</w:t>
      </w:r>
      <w:r w:rsidR="002F18F0">
        <w:t>ed</w:t>
      </w:r>
      <w:r w:rsidR="000F0F9D">
        <w:t xml:space="preserve"> executive and senior management relationships in client organizations</w:t>
      </w:r>
      <w:r w:rsidR="00B058D6">
        <w:t>.</w:t>
      </w:r>
      <w:r>
        <w:t xml:space="preserve"> </w:t>
      </w:r>
    </w:p>
    <w:tbl>
      <w:tblPr>
        <w:tblW w:w="8159" w:type="dxa"/>
        <w:tblInd w:w="1021" w:type="dxa"/>
        <w:tblLayout w:type="fixed"/>
        <w:tblLook w:val="0000" w:firstRow="0" w:lastRow="0" w:firstColumn="0" w:lastColumn="0" w:noHBand="0" w:noVBand="0"/>
      </w:tblPr>
      <w:tblGrid>
        <w:gridCol w:w="1441"/>
        <w:gridCol w:w="6718"/>
      </w:tblGrid>
      <w:tr w:rsidR="000F0F9D" w:rsidTr="00A27A2F">
        <w:trPr>
          <w:cantSplit/>
          <w:trHeight w:val="60"/>
        </w:trPr>
        <w:tc>
          <w:tcPr>
            <w:tcW w:w="1441" w:type="dxa"/>
            <w:tcBorders>
              <w:top w:val="nil"/>
              <w:left w:val="nil"/>
              <w:bottom w:val="nil"/>
              <w:right w:val="nil"/>
              <w:tl2br w:val="nil"/>
              <w:tr2bl w:val="nil"/>
            </w:tcBorders>
            <w:shd w:val="clear" w:color="auto" w:fill="D9D9D9"/>
          </w:tcPr>
          <w:p w:rsidR="000F0F9D" w:rsidRPr="003556DA" w:rsidRDefault="000F0F9D" w:rsidP="00A27A2F">
            <w:pPr>
              <w:pStyle w:val="Tabletextitalic0"/>
            </w:pPr>
            <w:r w:rsidRPr="003556DA">
              <w:t>Position</w:t>
            </w:r>
          </w:p>
        </w:tc>
        <w:tc>
          <w:tcPr>
            <w:tcW w:w="6718" w:type="dxa"/>
            <w:tcBorders>
              <w:top w:val="nil"/>
              <w:left w:val="nil"/>
              <w:bottom w:val="nil"/>
              <w:right w:val="nil"/>
              <w:tl2br w:val="nil"/>
              <w:tr2bl w:val="nil"/>
            </w:tcBorders>
            <w:shd w:val="clear" w:color="auto" w:fill="D9D9D9"/>
          </w:tcPr>
          <w:p w:rsidR="000F0F9D" w:rsidRPr="003556DA" w:rsidRDefault="000F0F9D" w:rsidP="00A27A2F">
            <w:pPr>
              <w:pStyle w:val="Tabletextbold0"/>
            </w:pPr>
            <w:r w:rsidRPr="003556DA">
              <w:t>Director, Human Ability and Accessibility Centre</w:t>
            </w:r>
          </w:p>
        </w:tc>
      </w:tr>
      <w:tr w:rsidR="000F0F9D" w:rsidTr="00A27A2F">
        <w:trPr>
          <w:cantSplit/>
          <w:trHeight w:val="60"/>
        </w:trPr>
        <w:tc>
          <w:tcPr>
            <w:tcW w:w="1441" w:type="dxa"/>
          </w:tcPr>
          <w:p w:rsidR="000F0F9D" w:rsidRPr="003556DA" w:rsidRDefault="000F0F9D" w:rsidP="00A27A2F">
            <w:pPr>
              <w:pStyle w:val="Tabletextitalic0"/>
            </w:pPr>
            <w:r w:rsidRPr="003556DA">
              <w:t>Dates</w:t>
            </w:r>
          </w:p>
        </w:tc>
        <w:tc>
          <w:tcPr>
            <w:tcW w:w="6718" w:type="dxa"/>
          </w:tcPr>
          <w:p w:rsidR="000F0F9D" w:rsidRDefault="000F0F9D" w:rsidP="004F11E5">
            <w:pPr>
              <w:pStyle w:val="Tabletext"/>
            </w:pPr>
            <w:r>
              <w:t>August 2003 to January 2007</w:t>
            </w:r>
          </w:p>
        </w:tc>
      </w:tr>
    </w:tbl>
    <w:p w:rsidR="000F0F9D" w:rsidRDefault="002F18F0" w:rsidP="00BC045C">
      <w:pPr>
        <w:pStyle w:val="BodyText"/>
      </w:pPr>
      <w:r>
        <w:t xml:space="preserve">Mark </w:t>
      </w:r>
      <w:r w:rsidR="000F0F9D">
        <w:t>established the IBM Human Ability and Accessibility Cent</w:t>
      </w:r>
      <w:r>
        <w:t xml:space="preserve">re in Australia and New Zealand, and </w:t>
      </w:r>
      <w:r w:rsidRPr="00BC045C">
        <w:t>guided</w:t>
      </w:r>
      <w:r w:rsidR="00387BC5">
        <w:t xml:space="preserve"> the worldwide team to understand how</w:t>
      </w:r>
      <w:r w:rsidR="000F0F9D">
        <w:t xml:space="preserve"> technology </w:t>
      </w:r>
      <w:r w:rsidR="00387BC5">
        <w:t>is</w:t>
      </w:r>
      <w:r w:rsidR="000F0F9D">
        <w:t xml:space="preserve"> an important enabler for people to become fully included in society.</w:t>
      </w:r>
    </w:p>
    <w:p w:rsidR="000F0F9D" w:rsidRDefault="000F0F9D" w:rsidP="00197E49">
      <w:pPr>
        <w:pStyle w:val="Italicheading"/>
      </w:pPr>
      <w:r>
        <w:t xml:space="preserve">Key </w:t>
      </w:r>
      <w:r w:rsidRPr="00A33EC8">
        <w:t>Achievements</w:t>
      </w:r>
      <w:r>
        <w:t>:</w:t>
      </w:r>
    </w:p>
    <w:p w:rsidR="00387BC5" w:rsidRDefault="00387BC5" w:rsidP="00A60B28">
      <w:pPr>
        <w:pStyle w:val="Bullet"/>
      </w:pPr>
      <w:r>
        <w:t>Developed</w:t>
      </w:r>
      <w:r w:rsidR="000F0F9D">
        <w:t xml:space="preserve"> a new </w:t>
      </w:r>
      <w:r>
        <w:t xml:space="preserve">IBM global </w:t>
      </w:r>
      <w:r w:rsidR="000F0F9D">
        <w:t xml:space="preserve">business model for </w:t>
      </w:r>
      <w:r>
        <w:t>A</w:t>
      </w:r>
      <w:r w:rsidR="000F0F9D">
        <w:t>ccessibility</w:t>
      </w:r>
      <w:r>
        <w:t xml:space="preserve"> that </w:t>
      </w:r>
      <w:r w:rsidR="006A3FFE">
        <w:t>helped establish</w:t>
      </w:r>
      <w:r>
        <w:t xml:space="preserve"> IBM as a world leader in this field.</w:t>
      </w:r>
    </w:p>
    <w:p w:rsidR="00387BC5" w:rsidRDefault="000F0F9D" w:rsidP="00A60B28">
      <w:pPr>
        <w:pStyle w:val="Bullet"/>
      </w:pPr>
      <w:r>
        <w:lastRenderedPageBreak/>
        <w:t xml:space="preserve">IBM gained significant revenue returns as a result of this work and the overall initiative became a significant focus of the IBM Corporation at the global CEO level.  </w:t>
      </w:r>
    </w:p>
    <w:p w:rsidR="00B20F65" w:rsidRDefault="00387BC5" w:rsidP="00B20F65">
      <w:pPr>
        <w:pStyle w:val="Bullet"/>
      </w:pPr>
      <w:r>
        <w:t>Mark fr</w:t>
      </w:r>
      <w:r w:rsidR="000F0F9D">
        <w:t>equently represented IBM in the media and public forums around this initiative.</w:t>
      </w:r>
    </w:p>
    <w:p w:rsidR="00BC7CF4" w:rsidRDefault="00BC7CF4" w:rsidP="00EE64AF">
      <w:pPr>
        <w:suppressAutoHyphens w:val="0"/>
        <w:autoSpaceDE/>
        <w:autoSpaceDN/>
        <w:adjustRightInd/>
        <w:spacing w:after="0"/>
        <w:ind w:left="0"/>
        <w:textAlignment w:val="auto"/>
      </w:pPr>
    </w:p>
    <w:tbl>
      <w:tblPr>
        <w:tblW w:w="0" w:type="auto"/>
        <w:tblInd w:w="1021" w:type="dxa"/>
        <w:tblLayout w:type="fixed"/>
        <w:tblLook w:val="0000" w:firstRow="0" w:lastRow="0" w:firstColumn="0" w:lastColumn="0" w:noHBand="0" w:noVBand="0"/>
      </w:tblPr>
      <w:tblGrid>
        <w:gridCol w:w="1441"/>
        <w:gridCol w:w="6718"/>
      </w:tblGrid>
      <w:tr w:rsidR="00A33EC8" w:rsidTr="004E57B8">
        <w:trPr>
          <w:cantSplit/>
          <w:trHeight w:val="60"/>
        </w:trPr>
        <w:tc>
          <w:tcPr>
            <w:tcW w:w="1441" w:type="dxa"/>
            <w:tcBorders>
              <w:top w:val="nil"/>
              <w:left w:val="nil"/>
              <w:bottom w:val="nil"/>
              <w:right w:val="nil"/>
              <w:tl2br w:val="nil"/>
              <w:tr2bl w:val="nil"/>
            </w:tcBorders>
            <w:shd w:val="clear" w:color="auto" w:fill="D9D9D9" w:themeFill="background1" w:themeFillShade="D9"/>
          </w:tcPr>
          <w:p w:rsidR="00A33EC8" w:rsidRPr="003556DA" w:rsidRDefault="00A33EC8" w:rsidP="00A27A2F">
            <w:pPr>
              <w:pStyle w:val="Tabletextitalic0"/>
            </w:pPr>
            <w:r w:rsidRPr="003556DA">
              <w:t>Position</w:t>
            </w:r>
          </w:p>
        </w:tc>
        <w:tc>
          <w:tcPr>
            <w:tcW w:w="6718" w:type="dxa"/>
            <w:tcBorders>
              <w:top w:val="nil"/>
              <w:left w:val="nil"/>
              <w:bottom w:val="nil"/>
              <w:right w:val="nil"/>
              <w:tl2br w:val="nil"/>
              <w:tr2bl w:val="nil"/>
            </w:tcBorders>
            <w:shd w:val="clear" w:color="auto" w:fill="D9D9D9" w:themeFill="background1" w:themeFillShade="D9"/>
          </w:tcPr>
          <w:p w:rsidR="00A33EC8" w:rsidRPr="003556DA" w:rsidRDefault="00A33EC8" w:rsidP="00A27A2F">
            <w:pPr>
              <w:pStyle w:val="Tabletextbold0"/>
            </w:pPr>
            <w:r w:rsidRPr="003556DA">
              <w:t>Special Project - Coordinated Disability Management System</w:t>
            </w:r>
          </w:p>
        </w:tc>
      </w:tr>
      <w:tr w:rsidR="00A33EC8" w:rsidTr="00A27A2F">
        <w:trPr>
          <w:cantSplit/>
          <w:trHeight w:val="60"/>
        </w:trPr>
        <w:tc>
          <w:tcPr>
            <w:tcW w:w="1441" w:type="dxa"/>
          </w:tcPr>
          <w:p w:rsidR="00A33EC8" w:rsidRPr="003556DA" w:rsidRDefault="00A33EC8" w:rsidP="00A27A2F">
            <w:pPr>
              <w:pStyle w:val="Tabletextitalic0"/>
            </w:pPr>
            <w:r w:rsidRPr="003556DA">
              <w:t>Dates</w:t>
            </w:r>
          </w:p>
        </w:tc>
        <w:tc>
          <w:tcPr>
            <w:tcW w:w="6718" w:type="dxa"/>
          </w:tcPr>
          <w:p w:rsidR="00A33EC8" w:rsidRDefault="00A33EC8" w:rsidP="004F11E5">
            <w:pPr>
              <w:pStyle w:val="Tabletext"/>
            </w:pPr>
            <w:r>
              <w:t>March 2006 to January 2007 (parallel to above role)</w:t>
            </w:r>
          </w:p>
        </w:tc>
      </w:tr>
    </w:tbl>
    <w:p w:rsidR="00A33EC8" w:rsidRDefault="00A33EC8" w:rsidP="00A33EC8">
      <w:pPr>
        <w:pStyle w:val="DefinitionList"/>
        <w:rPr>
          <w:spacing w:val="-4"/>
          <w:u w:val="thick" w:color="000000"/>
        </w:rPr>
      </w:pPr>
    </w:p>
    <w:p w:rsidR="00A33EC8" w:rsidRDefault="00557580" w:rsidP="00274F1B">
      <w:pPr>
        <w:pStyle w:val="BodyText"/>
        <w:spacing w:before="0"/>
      </w:pPr>
      <w:r>
        <w:t>In recognition of his leadership role in disability reform, IBM supported Mark</w:t>
      </w:r>
      <w:r w:rsidR="00274F1B">
        <w:t xml:space="preserve"> with</w:t>
      </w:r>
      <w:r w:rsidR="00AF73C0">
        <w:t xml:space="preserve"> time and resources</w:t>
      </w:r>
      <w:r>
        <w:t xml:space="preserve"> to </w:t>
      </w:r>
      <w:r w:rsidR="00A33EC8">
        <w:t xml:space="preserve">develop </w:t>
      </w:r>
      <w:r>
        <w:t xml:space="preserve">and promote a strategic </w:t>
      </w:r>
      <w:r w:rsidR="00AF73C0">
        <w:t xml:space="preserve">"Whole of Life" </w:t>
      </w:r>
      <w:r>
        <w:t>approach to disability reform</w:t>
      </w:r>
      <w:r w:rsidR="00AF73C0">
        <w:t>.</w:t>
      </w:r>
    </w:p>
    <w:p w:rsidR="00A33EC8" w:rsidRDefault="005C11F7" w:rsidP="00197E49">
      <w:pPr>
        <w:pStyle w:val="Italicheading"/>
      </w:pPr>
      <w:r>
        <w:t>Key Achievements</w:t>
      </w:r>
    </w:p>
    <w:p w:rsidR="00AF73C0" w:rsidRDefault="00AF73C0" w:rsidP="00A60B28">
      <w:pPr>
        <w:pStyle w:val="Bullet"/>
      </w:pPr>
      <w:r>
        <w:t>The</w:t>
      </w:r>
      <w:r w:rsidR="00A33EC8">
        <w:t xml:space="preserve"> concept has</w:t>
      </w:r>
      <w:r w:rsidR="00274F1B">
        <w:t xml:space="preserve"> achieved recognition</w:t>
      </w:r>
      <w:r w:rsidR="00A33EC8">
        <w:t xml:space="preserve"> worldwide as a new way forward for disability reform. </w:t>
      </w:r>
    </w:p>
    <w:p w:rsidR="00A33EC8" w:rsidRDefault="00AF73C0" w:rsidP="00A60B28">
      <w:pPr>
        <w:pStyle w:val="Bullet"/>
      </w:pPr>
      <w:r>
        <w:t>T</w:t>
      </w:r>
      <w:r w:rsidR="00A33EC8">
        <w:t xml:space="preserve">he Ministerial Council for Vocational and Technical Education (MCVTE) endorsed the approach </w:t>
      </w:r>
      <w:r w:rsidR="00BC7CF4">
        <w:t xml:space="preserve">as </w:t>
      </w:r>
      <w:r w:rsidR="00A33EC8">
        <w:t>a key priority of the new National VET Equity Advisory Council.</w:t>
      </w:r>
    </w:p>
    <w:p w:rsidR="00AF73C0" w:rsidRDefault="00AF73C0" w:rsidP="00A60B28">
      <w:pPr>
        <w:pStyle w:val="Bullet"/>
      </w:pPr>
      <w:r>
        <w:t>The New Zealand government has adopted this approach</w:t>
      </w:r>
      <w:r w:rsidR="00D224E7">
        <w:t xml:space="preserve"> to guide its policies and strategies.</w:t>
      </w:r>
    </w:p>
    <w:p w:rsidR="00A33EC8" w:rsidRDefault="00A33EC8" w:rsidP="00A33EC8">
      <w:pPr>
        <w:pStyle w:val="DefinitionList"/>
      </w:pPr>
    </w:p>
    <w:tbl>
      <w:tblPr>
        <w:tblW w:w="0" w:type="auto"/>
        <w:tblInd w:w="1021" w:type="dxa"/>
        <w:tblLayout w:type="fixed"/>
        <w:tblLook w:val="0000" w:firstRow="0" w:lastRow="0" w:firstColumn="0" w:lastColumn="0" w:noHBand="0" w:noVBand="0"/>
      </w:tblPr>
      <w:tblGrid>
        <w:gridCol w:w="1299"/>
        <w:gridCol w:w="6860"/>
      </w:tblGrid>
      <w:tr w:rsidR="00A33EC8" w:rsidTr="00A27A2F">
        <w:trPr>
          <w:cantSplit/>
          <w:trHeight w:val="60"/>
        </w:trPr>
        <w:tc>
          <w:tcPr>
            <w:tcW w:w="1299" w:type="dxa"/>
            <w:tcBorders>
              <w:top w:val="nil"/>
              <w:left w:val="nil"/>
              <w:bottom w:val="nil"/>
              <w:right w:val="nil"/>
              <w:tl2br w:val="nil"/>
              <w:tr2bl w:val="nil"/>
            </w:tcBorders>
            <w:shd w:val="clear" w:color="auto" w:fill="D9D9D9"/>
          </w:tcPr>
          <w:p w:rsidR="00A33EC8" w:rsidRPr="003556DA" w:rsidRDefault="00A33EC8" w:rsidP="00A27A2F">
            <w:pPr>
              <w:pStyle w:val="Tabletextitalic0"/>
            </w:pPr>
            <w:r w:rsidRPr="003556DA">
              <w:t>Position</w:t>
            </w:r>
          </w:p>
        </w:tc>
        <w:tc>
          <w:tcPr>
            <w:tcW w:w="6860" w:type="dxa"/>
            <w:tcBorders>
              <w:top w:val="nil"/>
              <w:left w:val="nil"/>
              <w:bottom w:val="nil"/>
              <w:right w:val="nil"/>
              <w:tl2br w:val="nil"/>
              <w:tr2bl w:val="nil"/>
            </w:tcBorders>
            <w:shd w:val="clear" w:color="auto" w:fill="D9D9D9"/>
          </w:tcPr>
          <w:p w:rsidR="00A33EC8" w:rsidRPr="003556DA" w:rsidRDefault="00A33EC8" w:rsidP="00A27A2F">
            <w:pPr>
              <w:pStyle w:val="Tabletextbold0"/>
            </w:pPr>
            <w:r w:rsidRPr="003556DA">
              <w:t>International Marketing Manager, IBM Australasia</w:t>
            </w:r>
          </w:p>
        </w:tc>
      </w:tr>
      <w:tr w:rsidR="00A33EC8" w:rsidTr="00A27A2F">
        <w:trPr>
          <w:cantSplit/>
          <w:trHeight w:val="60"/>
        </w:trPr>
        <w:tc>
          <w:tcPr>
            <w:tcW w:w="1299" w:type="dxa"/>
          </w:tcPr>
          <w:p w:rsidR="00A33EC8" w:rsidRPr="003556DA" w:rsidRDefault="00A33EC8" w:rsidP="00A27A2F">
            <w:pPr>
              <w:pStyle w:val="Tabletextitalic0"/>
            </w:pPr>
            <w:r w:rsidRPr="003556DA">
              <w:t>Dates</w:t>
            </w:r>
          </w:p>
        </w:tc>
        <w:tc>
          <w:tcPr>
            <w:tcW w:w="6860" w:type="dxa"/>
          </w:tcPr>
          <w:p w:rsidR="00A33EC8" w:rsidRDefault="00393F77" w:rsidP="004F11E5">
            <w:pPr>
              <w:pStyle w:val="Tabletext"/>
            </w:pPr>
            <w:r>
              <w:t>January 1993</w:t>
            </w:r>
            <w:r w:rsidR="00A33EC8">
              <w:t xml:space="preserve"> to July 2003</w:t>
            </w:r>
          </w:p>
        </w:tc>
      </w:tr>
    </w:tbl>
    <w:p w:rsidR="00BC045C" w:rsidRDefault="00A33EC8" w:rsidP="00BC045C">
      <w:pPr>
        <w:pStyle w:val="BodyText"/>
      </w:pPr>
      <w:r>
        <w:t xml:space="preserve">In this role </w:t>
      </w:r>
      <w:r w:rsidR="00D224E7">
        <w:t>Mark</w:t>
      </w:r>
      <w:r>
        <w:t xml:space="preserve"> was responsible for all aspects of IBM’s international relationships with all international accounts across Australasia, a portfolio worth approximately $US350 million per annum</w:t>
      </w:r>
      <w:r w:rsidR="00000B48">
        <w:t xml:space="preserve"> </w:t>
      </w:r>
      <w:r>
        <w:t xml:space="preserve">in 1991, growing to over $US1.2 billion in 2003. </w:t>
      </w:r>
    </w:p>
    <w:p w:rsidR="00A33EC8" w:rsidRDefault="00D224E7" w:rsidP="00BC045C">
      <w:pPr>
        <w:pStyle w:val="BodyText"/>
      </w:pPr>
      <w:r>
        <w:t xml:space="preserve">During this period Mark undertook postgraduate study in International Marketing at the Australian Graduate School of Management, and undertook a strategic review of the IBM Corporation’s international marketing structure.  </w:t>
      </w:r>
    </w:p>
    <w:p w:rsidR="00A33EC8" w:rsidRDefault="005C11F7" w:rsidP="00197E49">
      <w:pPr>
        <w:pStyle w:val="Italicheading"/>
      </w:pPr>
      <w:r>
        <w:t>Key Achievements</w:t>
      </w:r>
    </w:p>
    <w:p w:rsidR="00D224E7" w:rsidRDefault="00D224E7" w:rsidP="00A60B28">
      <w:pPr>
        <w:pStyle w:val="Bullet"/>
      </w:pPr>
      <w:r>
        <w:t>R</w:t>
      </w:r>
      <w:r w:rsidR="00A33EC8">
        <w:t>evenu</w:t>
      </w:r>
      <w:r w:rsidR="00197E49">
        <w:t>e growth of</w:t>
      </w:r>
      <w:r w:rsidR="00A33EC8">
        <w:t xml:space="preserve"> 25% </w:t>
      </w:r>
      <w:r w:rsidR="00197E49">
        <w:t>to</w:t>
      </w:r>
      <w:r w:rsidR="00A33EC8">
        <w:t xml:space="preserve"> 30% per annum, significantly exceeding </w:t>
      </w:r>
      <w:r>
        <w:t xml:space="preserve">personal targets and </w:t>
      </w:r>
      <w:r w:rsidR="00A33EC8">
        <w:t>growth rates in most other part</w:t>
      </w:r>
      <w:r>
        <w:t>s of IBM</w:t>
      </w:r>
      <w:r w:rsidR="00A33EC8">
        <w:t xml:space="preserve">.  </w:t>
      </w:r>
    </w:p>
    <w:p w:rsidR="00D224E7" w:rsidRDefault="00D224E7" w:rsidP="00A60B28">
      <w:pPr>
        <w:pStyle w:val="Bullet"/>
      </w:pPr>
      <w:r>
        <w:t>Mark's proposal for a new intern</w:t>
      </w:r>
      <w:r w:rsidR="007A64BB">
        <w:t>ational marketing structure was</w:t>
      </w:r>
      <w:r>
        <w:t xml:space="preserve"> accepted by senior management and he oversaw its</w:t>
      </w:r>
      <w:r w:rsidR="00A33EC8">
        <w:t xml:space="preserve"> implementation.</w:t>
      </w:r>
      <w:r>
        <w:t xml:space="preserve"> That structure is still in place.</w:t>
      </w:r>
    </w:p>
    <w:p w:rsidR="00031D7D" w:rsidRDefault="00D224E7" w:rsidP="00031D7D">
      <w:pPr>
        <w:pStyle w:val="Bullet"/>
      </w:pPr>
      <w:r>
        <w:t>Mark’s</w:t>
      </w:r>
      <w:r w:rsidR="00A33EC8">
        <w:t xml:space="preserve"> thesis became a case study in strategic change management at the Australian Graduate School of Ma</w:t>
      </w:r>
      <w:r w:rsidR="00031D7D">
        <w:t>nagement.</w:t>
      </w:r>
    </w:p>
    <w:p w:rsidR="00031D7D" w:rsidRDefault="00031D7D">
      <w:pPr>
        <w:suppressAutoHyphens w:val="0"/>
        <w:autoSpaceDE/>
        <w:autoSpaceDN/>
        <w:adjustRightInd/>
        <w:spacing w:after="0"/>
        <w:ind w:left="0"/>
        <w:textAlignment w:val="auto"/>
      </w:pPr>
      <w:r>
        <w:br w:type="page"/>
      </w:r>
    </w:p>
    <w:p w:rsidR="00197E49" w:rsidRDefault="00197E49" w:rsidP="00031D7D">
      <w:pPr>
        <w:pStyle w:val="Bullet"/>
        <w:numPr>
          <w:ilvl w:val="0"/>
          <w:numId w:val="0"/>
        </w:numPr>
        <w:ind w:left="998"/>
      </w:pPr>
    </w:p>
    <w:tbl>
      <w:tblPr>
        <w:tblW w:w="0" w:type="auto"/>
        <w:tblInd w:w="1021" w:type="dxa"/>
        <w:tblLayout w:type="fixed"/>
        <w:tblLook w:val="0000" w:firstRow="0" w:lastRow="0" w:firstColumn="0" w:lastColumn="0" w:noHBand="0" w:noVBand="0"/>
      </w:tblPr>
      <w:tblGrid>
        <w:gridCol w:w="1299"/>
        <w:gridCol w:w="6860"/>
      </w:tblGrid>
      <w:tr w:rsidR="00A33EC8" w:rsidTr="00A27A2F">
        <w:trPr>
          <w:cantSplit/>
          <w:trHeight w:val="60"/>
        </w:trPr>
        <w:tc>
          <w:tcPr>
            <w:tcW w:w="1299" w:type="dxa"/>
            <w:tcBorders>
              <w:top w:val="nil"/>
              <w:left w:val="nil"/>
              <w:bottom w:val="nil"/>
              <w:right w:val="nil"/>
              <w:tl2br w:val="nil"/>
              <w:tr2bl w:val="nil"/>
            </w:tcBorders>
            <w:shd w:val="clear" w:color="auto" w:fill="D9D9D9"/>
          </w:tcPr>
          <w:p w:rsidR="00A33EC8" w:rsidRPr="003556DA" w:rsidRDefault="00A33EC8" w:rsidP="00A27A2F">
            <w:pPr>
              <w:pStyle w:val="Tabletextitalic0"/>
            </w:pPr>
            <w:r w:rsidRPr="003556DA">
              <w:t>Position</w:t>
            </w:r>
          </w:p>
        </w:tc>
        <w:tc>
          <w:tcPr>
            <w:tcW w:w="6860" w:type="dxa"/>
            <w:tcBorders>
              <w:top w:val="nil"/>
              <w:left w:val="nil"/>
              <w:bottom w:val="nil"/>
              <w:right w:val="nil"/>
              <w:tl2br w:val="nil"/>
              <w:tr2bl w:val="nil"/>
            </w:tcBorders>
            <w:shd w:val="clear" w:color="auto" w:fill="D9D9D9"/>
          </w:tcPr>
          <w:p w:rsidR="00A33EC8" w:rsidRPr="003556DA" w:rsidRDefault="00A33EC8" w:rsidP="00A27A2F">
            <w:pPr>
              <w:pStyle w:val="Tabletextbold0"/>
            </w:pPr>
            <w:r w:rsidRPr="003556DA">
              <w:t>Client Manager, Westpac Account</w:t>
            </w:r>
          </w:p>
        </w:tc>
      </w:tr>
      <w:tr w:rsidR="00A33EC8" w:rsidTr="00A27A2F">
        <w:trPr>
          <w:cantSplit/>
          <w:trHeight w:val="60"/>
        </w:trPr>
        <w:tc>
          <w:tcPr>
            <w:tcW w:w="1299" w:type="dxa"/>
          </w:tcPr>
          <w:p w:rsidR="00A33EC8" w:rsidRPr="003556DA" w:rsidRDefault="00A33EC8" w:rsidP="00A27A2F">
            <w:pPr>
              <w:pStyle w:val="Tabletextitalic0"/>
            </w:pPr>
            <w:r w:rsidRPr="003556DA">
              <w:t>Dates</w:t>
            </w:r>
          </w:p>
        </w:tc>
        <w:tc>
          <w:tcPr>
            <w:tcW w:w="6860" w:type="dxa"/>
          </w:tcPr>
          <w:p w:rsidR="00A33EC8" w:rsidRDefault="00A33EC8" w:rsidP="004F11E5">
            <w:pPr>
              <w:pStyle w:val="Tabletext"/>
            </w:pPr>
            <w:r>
              <w:t>January 1991 to December 1992</w:t>
            </w:r>
          </w:p>
        </w:tc>
      </w:tr>
    </w:tbl>
    <w:p w:rsidR="00A33EC8" w:rsidRDefault="00A60B28" w:rsidP="00BC045C">
      <w:pPr>
        <w:pStyle w:val="BodyText"/>
      </w:pPr>
      <w:r>
        <w:t xml:space="preserve">During this period Mark </w:t>
      </w:r>
      <w:r w:rsidR="00A33EC8">
        <w:t>was responsible for IBM’s relationship with Westpac</w:t>
      </w:r>
      <w:r w:rsidR="00BC045C">
        <w:t>, particularly</w:t>
      </w:r>
      <w:r>
        <w:t xml:space="preserve"> at the executive level (at the time, IBM’s largest account in the southern hemisphere).  His</w:t>
      </w:r>
      <w:r w:rsidR="00A33EC8">
        <w:t xml:space="preserve"> team included executive, management, relationship management,</w:t>
      </w:r>
      <w:r w:rsidR="00BC7CF4">
        <w:t xml:space="preserve"> sales,</w:t>
      </w:r>
      <w:r w:rsidR="00A33EC8">
        <w:t xml:space="preserve"> senior technical and finance/administrative staff. </w:t>
      </w:r>
    </w:p>
    <w:p w:rsidR="00A33EC8" w:rsidRDefault="005C11F7" w:rsidP="00197E49">
      <w:pPr>
        <w:pStyle w:val="Italicheading"/>
      </w:pPr>
      <w:r>
        <w:t>Key Achievements</w:t>
      </w:r>
    </w:p>
    <w:p w:rsidR="00A60B28" w:rsidRDefault="00A60B28" w:rsidP="00A60B28">
      <w:pPr>
        <w:pStyle w:val="Bullet"/>
      </w:pPr>
      <w:r>
        <w:t>Significantly exceeded targets each year.</w:t>
      </w:r>
    </w:p>
    <w:p w:rsidR="00A60B28" w:rsidRDefault="00A33EC8" w:rsidP="00A60B28">
      <w:pPr>
        <w:pStyle w:val="Bullet"/>
      </w:pPr>
      <w:r>
        <w:t>IBM’s relationship with Westpac strengthened significantly</w:t>
      </w:r>
      <w:r w:rsidR="00A60B28">
        <w:t xml:space="preserve">. </w:t>
      </w:r>
    </w:p>
    <w:p w:rsidR="00A60B28" w:rsidRDefault="00A60B28" w:rsidP="00A60B28">
      <w:pPr>
        <w:pStyle w:val="Bullet"/>
      </w:pPr>
      <w:r>
        <w:t>A number of advanced</w:t>
      </w:r>
      <w:r w:rsidR="00A33EC8">
        <w:t xml:space="preserve"> technology proje</w:t>
      </w:r>
      <w:r>
        <w:t>cts were established including</w:t>
      </w:r>
      <w:r w:rsidR="00A33EC8">
        <w:t xml:space="preserve"> replacing </w:t>
      </w:r>
      <w:r w:rsidR="00A33EC8" w:rsidRPr="00A60B28">
        <w:t>Westpac’s</w:t>
      </w:r>
      <w:r w:rsidR="00A33EC8">
        <w:t xml:space="preserve"> dealing room with the most advanced technology of its type in the world at that time.  </w:t>
      </w:r>
    </w:p>
    <w:p w:rsidR="00A33EC8" w:rsidRDefault="00A33EC8" w:rsidP="00A60B28">
      <w:pPr>
        <w:pStyle w:val="Bullet"/>
      </w:pPr>
      <w:r>
        <w:t>Westpac became one of IBM’s largest outsourcing customers worldwide.</w:t>
      </w:r>
      <w:r w:rsidR="00197E49">
        <w:br/>
      </w:r>
      <w:r w:rsidR="00197E49">
        <w:br/>
      </w:r>
    </w:p>
    <w:tbl>
      <w:tblPr>
        <w:tblW w:w="0" w:type="auto"/>
        <w:tblInd w:w="1021" w:type="dxa"/>
        <w:tblLayout w:type="fixed"/>
        <w:tblLook w:val="0000" w:firstRow="0" w:lastRow="0" w:firstColumn="0" w:lastColumn="0" w:noHBand="0" w:noVBand="0"/>
      </w:tblPr>
      <w:tblGrid>
        <w:gridCol w:w="1299"/>
        <w:gridCol w:w="6860"/>
      </w:tblGrid>
      <w:tr w:rsidR="00274F1B" w:rsidTr="0059728B">
        <w:trPr>
          <w:cantSplit/>
          <w:trHeight w:val="60"/>
        </w:trPr>
        <w:tc>
          <w:tcPr>
            <w:tcW w:w="8159" w:type="dxa"/>
            <w:gridSpan w:val="2"/>
            <w:tcBorders>
              <w:top w:val="nil"/>
              <w:left w:val="nil"/>
              <w:bottom w:val="nil"/>
              <w:right w:val="nil"/>
              <w:tl2br w:val="nil"/>
              <w:tr2bl w:val="nil"/>
            </w:tcBorders>
            <w:shd w:val="clear" w:color="auto" w:fill="D9D9D9" w:themeFill="background1" w:themeFillShade="D9"/>
          </w:tcPr>
          <w:p w:rsidR="00274F1B" w:rsidRPr="003556DA" w:rsidRDefault="00154BA0" w:rsidP="00154BA0">
            <w:pPr>
              <w:pStyle w:val="Tabletextbold0"/>
              <w:jc w:val="center"/>
            </w:pPr>
            <w:r>
              <w:t>Other IBM Roles</w:t>
            </w:r>
          </w:p>
        </w:tc>
      </w:tr>
      <w:tr w:rsidR="00A33EC8" w:rsidTr="0059728B">
        <w:trPr>
          <w:cantSplit/>
          <w:trHeight w:val="60"/>
        </w:trPr>
        <w:tc>
          <w:tcPr>
            <w:tcW w:w="1299" w:type="dxa"/>
            <w:tcBorders>
              <w:top w:val="nil"/>
              <w:left w:val="nil"/>
              <w:bottom w:val="nil"/>
              <w:right w:val="nil"/>
              <w:tl2br w:val="nil"/>
              <w:tr2bl w:val="nil"/>
            </w:tcBorders>
            <w:shd w:val="clear" w:color="auto" w:fill="D9D9D9" w:themeFill="background1" w:themeFillShade="D9"/>
          </w:tcPr>
          <w:p w:rsidR="00A33EC8" w:rsidRPr="003556DA" w:rsidRDefault="00A33EC8" w:rsidP="00A27A2F">
            <w:pPr>
              <w:pStyle w:val="Tabletextitalic0"/>
            </w:pPr>
            <w:r w:rsidRPr="003556DA">
              <w:t>Position</w:t>
            </w:r>
          </w:p>
        </w:tc>
        <w:tc>
          <w:tcPr>
            <w:tcW w:w="6860" w:type="dxa"/>
            <w:tcBorders>
              <w:top w:val="nil"/>
              <w:left w:val="nil"/>
              <w:bottom w:val="nil"/>
              <w:right w:val="nil"/>
              <w:tl2br w:val="nil"/>
              <w:tr2bl w:val="nil"/>
            </w:tcBorders>
            <w:shd w:val="clear" w:color="auto" w:fill="D9D9D9" w:themeFill="background1" w:themeFillShade="D9"/>
          </w:tcPr>
          <w:p w:rsidR="00A33EC8" w:rsidRPr="003556DA" w:rsidRDefault="00A33EC8" w:rsidP="00A27A2F">
            <w:pPr>
              <w:pStyle w:val="Tabletextbold0"/>
            </w:pPr>
            <w:r w:rsidRPr="003556DA">
              <w:t>Executive Development Assignment, Westpac</w:t>
            </w:r>
          </w:p>
        </w:tc>
      </w:tr>
      <w:tr w:rsidR="00A33EC8" w:rsidTr="00A27A2F">
        <w:trPr>
          <w:cantSplit/>
          <w:trHeight w:val="60"/>
        </w:trPr>
        <w:tc>
          <w:tcPr>
            <w:tcW w:w="1299" w:type="dxa"/>
          </w:tcPr>
          <w:p w:rsidR="00A33EC8" w:rsidRPr="003556DA" w:rsidRDefault="00A33EC8" w:rsidP="00A27A2F">
            <w:pPr>
              <w:pStyle w:val="Tabletextitalic0"/>
            </w:pPr>
            <w:r w:rsidRPr="003556DA">
              <w:t>Dates</w:t>
            </w:r>
          </w:p>
        </w:tc>
        <w:tc>
          <w:tcPr>
            <w:tcW w:w="6860" w:type="dxa"/>
          </w:tcPr>
          <w:p w:rsidR="00A33EC8" w:rsidRDefault="00A33EC8" w:rsidP="004F11E5">
            <w:pPr>
              <w:pStyle w:val="Tabletext"/>
            </w:pPr>
            <w:r>
              <w:t>January 1990 to December 1990</w:t>
            </w:r>
          </w:p>
        </w:tc>
      </w:tr>
      <w:tr w:rsidR="00154BA0" w:rsidTr="00A27A2F">
        <w:trPr>
          <w:cantSplit/>
          <w:trHeight w:val="60"/>
        </w:trPr>
        <w:tc>
          <w:tcPr>
            <w:tcW w:w="1299" w:type="dxa"/>
          </w:tcPr>
          <w:p w:rsidR="00154BA0" w:rsidRPr="003556DA" w:rsidRDefault="00154BA0" w:rsidP="00A27A2F">
            <w:pPr>
              <w:pStyle w:val="Tabletextitalic0"/>
            </w:pPr>
            <w:r>
              <w:t>Role</w:t>
            </w:r>
          </w:p>
        </w:tc>
        <w:tc>
          <w:tcPr>
            <w:tcW w:w="6860" w:type="dxa"/>
          </w:tcPr>
          <w:p w:rsidR="00154BA0" w:rsidRDefault="00154BA0" w:rsidP="00154BA0">
            <w:pPr>
              <w:pStyle w:val="Tabletext"/>
            </w:pPr>
            <w:r>
              <w:t>12 month intensive training in banking in preparation for Client Executive role</w:t>
            </w:r>
          </w:p>
        </w:tc>
      </w:tr>
      <w:tr w:rsidR="00154BA0" w:rsidTr="0085360A">
        <w:trPr>
          <w:cantSplit/>
          <w:trHeight w:val="60"/>
        </w:trPr>
        <w:tc>
          <w:tcPr>
            <w:tcW w:w="1299" w:type="dxa"/>
            <w:shd w:val="clear" w:color="auto" w:fill="D9D9D9" w:themeFill="background1" w:themeFillShade="D9"/>
          </w:tcPr>
          <w:p w:rsidR="00154BA0" w:rsidRPr="003556DA" w:rsidRDefault="00154BA0" w:rsidP="00154BA0">
            <w:pPr>
              <w:pStyle w:val="Tabletextitalic0"/>
            </w:pPr>
            <w:r w:rsidRPr="003556DA">
              <w:t>Position</w:t>
            </w:r>
          </w:p>
        </w:tc>
        <w:tc>
          <w:tcPr>
            <w:tcW w:w="6860" w:type="dxa"/>
            <w:shd w:val="clear" w:color="auto" w:fill="D9D9D9" w:themeFill="background1" w:themeFillShade="D9"/>
          </w:tcPr>
          <w:p w:rsidR="00154BA0" w:rsidRPr="003556DA" w:rsidRDefault="00154BA0" w:rsidP="00154BA0">
            <w:pPr>
              <w:pStyle w:val="Tabletextbold0"/>
            </w:pPr>
            <w:r w:rsidRPr="003556DA">
              <w:t>Systems Engineering Manager, Banking Industry</w:t>
            </w:r>
          </w:p>
        </w:tc>
      </w:tr>
      <w:tr w:rsidR="00154BA0" w:rsidTr="00A27A2F">
        <w:trPr>
          <w:cantSplit/>
          <w:trHeight w:val="60"/>
        </w:trPr>
        <w:tc>
          <w:tcPr>
            <w:tcW w:w="1299" w:type="dxa"/>
          </w:tcPr>
          <w:p w:rsidR="00154BA0" w:rsidRPr="003556DA" w:rsidRDefault="00154BA0" w:rsidP="00154BA0">
            <w:pPr>
              <w:pStyle w:val="Tabletextitalic0"/>
            </w:pPr>
            <w:r w:rsidRPr="003556DA">
              <w:t>Dates</w:t>
            </w:r>
          </w:p>
        </w:tc>
        <w:tc>
          <w:tcPr>
            <w:tcW w:w="6860" w:type="dxa"/>
          </w:tcPr>
          <w:p w:rsidR="00154BA0" w:rsidRDefault="00154BA0" w:rsidP="00154BA0">
            <w:pPr>
              <w:pStyle w:val="Tabletext"/>
            </w:pPr>
            <w:r>
              <w:t>January 1987 to  December 1989</w:t>
            </w:r>
          </w:p>
        </w:tc>
      </w:tr>
      <w:tr w:rsidR="00154BA0" w:rsidTr="00A27A2F">
        <w:trPr>
          <w:cantSplit/>
          <w:trHeight w:val="60"/>
        </w:trPr>
        <w:tc>
          <w:tcPr>
            <w:tcW w:w="1299" w:type="dxa"/>
          </w:tcPr>
          <w:p w:rsidR="00154BA0" w:rsidRDefault="00154BA0" w:rsidP="00A27A2F">
            <w:pPr>
              <w:pStyle w:val="Tabletextitalic0"/>
            </w:pPr>
            <w:r>
              <w:t>Role</w:t>
            </w:r>
          </w:p>
        </w:tc>
        <w:tc>
          <w:tcPr>
            <w:tcW w:w="6860" w:type="dxa"/>
          </w:tcPr>
          <w:p w:rsidR="00154BA0" w:rsidRDefault="00154BA0" w:rsidP="00154BA0">
            <w:pPr>
              <w:pStyle w:val="Tabletext"/>
            </w:pPr>
            <w:r>
              <w:t>Lead a team of customer-facing technical specialists</w:t>
            </w:r>
          </w:p>
        </w:tc>
      </w:tr>
      <w:tr w:rsidR="00154BA0" w:rsidTr="0085360A">
        <w:trPr>
          <w:cantSplit/>
          <w:trHeight w:val="60"/>
        </w:trPr>
        <w:tc>
          <w:tcPr>
            <w:tcW w:w="1299" w:type="dxa"/>
            <w:shd w:val="clear" w:color="auto" w:fill="D9D9D9" w:themeFill="background1" w:themeFillShade="D9"/>
          </w:tcPr>
          <w:p w:rsidR="00154BA0" w:rsidRPr="003556DA" w:rsidRDefault="00154BA0" w:rsidP="00154BA0">
            <w:pPr>
              <w:pStyle w:val="Tabletextitalic0"/>
            </w:pPr>
            <w:r w:rsidRPr="003556DA">
              <w:t>Position</w:t>
            </w:r>
          </w:p>
        </w:tc>
        <w:tc>
          <w:tcPr>
            <w:tcW w:w="6860" w:type="dxa"/>
            <w:shd w:val="clear" w:color="auto" w:fill="D9D9D9" w:themeFill="background1" w:themeFillShade="D9"/>
          </w:tcPr>
          <w:p w:rsidR="00154BA0" w:rsidRPr="003556DA" w:rsidRDefault="00154BA0" w:rsidP="00154BA0">
            <w:pPr>
              <w:pStyle w:val="Tabletextbold0"/>
            </w:pPr>
            <w:r w:rsidRPr="003556DA">
              <w:t>Program Manager, End-User Marketing</w:t>
            </w:r>
          </w:p>
        </w:tc>
      </w:tr>
      <w:tr w:rsidR="00154BA0" w:rsidTr="00A27A2F">
        <w:trPr>
          <w:cantSplit/>
          <w:trHeight w:val="60"/>
        </w:trPr>
        <w:tc>
          <w:tcPr>
            <w:tcW w:w="1299" w:type="dxa"/>
          </w:tcPr>
          <w:p w:rsidR="00154BA0" w:rsidRPr="003556DA" w:rsidRDefault="00154BA0" w:rsidP="00154BA0">
            <w:pPr>
              <w:pStyle w:val="Tabletextitalic0"/>
            </w:pPr>
            <w:r w:rsidRPr="003556DA">
              <w:t>Dates</w:t>
            </w:r>
          </w:p>
        </w:tc>
        <w:tc>
          <w:tcPr>
            <w:tcW w:w="6860" w:type="dxa"/>
          </w:tcPr>
          <w:p w:rsidR="00154BA0" w:rsidRDefault="00154BA0" w:rsidP="00154BA0">
            <w:pPr>
              <w:pStyle w:val="Tabletext"/>
            </w:pPr>
            <w:r>
              <w:t>January 1985 to  December 1986</w:t>
            </w:r>
          </w:p>
        </w:tc>
      </w:tr>
      <w:tr w:rsidR="00154BA0" w:rsidTr="00A27A2F">
        <w:trPr>
          <w:cantSplit/>
          <w:trHeight w:val="60"/>
        </w:trPr>
        <w:tc>
          <w:tcPr>
            <w:tcW w:w="1299" w:type="dxa"/>
          </w:tcPr>
          <w:p w:rsidR="00154BA0" w:rsidRDefault="00154BA0" w:rsidP="00A27A2F">
            <w:pPr>
              <w:pStyle w:val="Tabletextitalic0"/>
            </w:pPr>
            <w:r>
              <w:t>Role</w:t>
            </w:r>
          </w:p>
        </w:tc>
        <w:tc>
          <w:tcPr>
            <w:tcW w:w="6860" w:type="dxa"/>
          </w:tcPr>
          <w:p w:rsidR="007A64BB" w:rsidRDefault="00154BA0" w:rsidP="009E1C16">
            <w:pPr>
              <w:pStyle w:val="Tabletext"/>
            </w:pPr>
            <w:r>
              <w:t>Develop go-to-market strategies and programs for a new IBM software</w:t>
            </w:r>
            <w:r w:rsidR="007A64BB">
              <w:t xml:space="preserve"> market</w:t>
            </w:r>
            <w:r w:rsidR="009E1C16">
              <w:t xml:space="preserve">. </w:t>
            </w:r>
          </w:p>
          <w:p w:rsidR="00154BA0" w:rsidRDefault="009E1C16" w:rsidP="009E1C16">
            <w:pPr>
              <w:pStyle w:val="Tabletext"/>
            </w:pPr>
            <w:r w:rsidRPr="009E1C16">
              <w:rPr>
                <w:b/>
                <w:i/>
              </w:rPr>
              <w:t>It was during this period that Mark was identified to participate in the IBM Higher Management Potential program.</w:t>
            </w:r>
          </w:p>
        </w:tc>
      </w:tr>
      <w:tr w:rsidR="00154BA0" w:rsidTr="0085360A">
        <w:trPr>
          <w:cantSplit/>
          <w:trHeight w:val="60"/>
        </w:trPr>
        <w:tc>
          <w:tcPr>
            <w:tcW w:w="1299" w:type="dxa"/>
            <w:shd w:val="clear" w:color="auto" w:fill="D9D9D9" w:themeFill="background1" w:themeFillShade="D9"/>
          </w:tcPr>
          <w:p w:rsidR="00154BA0" w:rsidRPr="003556DA" w:rsidRDefault="00154BA0" w:rsidP="00154BA0">
            <w:pPr>
              <w:pStyle w:val="Tabletextitalic0"/>
            </w:pPr>
            <w:r w:rsidRPr="003556DA">
              <w:t>Position</w:t>
            </w:r>
          </w:p>
        </w:tc>
        <w:tc>
          <w:tcPr>
            <w:tcW w:w="6860" w:type="dxa"/>
            <w:shd w:val="clear" w:color="auto" w:fill="D9D9D9" w:themeFill="background1" w:themeFillShade="D9"/>
          </w:tcPr>
          <w:p w:rsidR="00154BA0" w:rsidRPr="003556DA" w:rsidRDefault="00154BA0" w:rsidP="00154BA0">
            <w:pPr>
              <w:pStyle w:val="Tabletextbold0"/>
            </w:pPr>
            <w:r w:rsidRPr="003556DA">
              <w:t>Systems Engineer</w:t>
            </w:r>
          </w:p>
        </w:tc>
      </w:tr>
      <w:tr w:rsidR="00154BA0" w:rsidTr="00A27A2F">
        <w:trPr>
          <w:cantSplit/>
          <w:trHeight w:val="60"/>
        </w:trPr>
        <w:tc>
          <w:tcPr>
            <w:tcW w:w="1299" w:type="dxa"/>
          </w:tcPr>
          <w:p w:rsidR="00154BA0" w:rsidRPr="003556DA" w:rsidRDefault="00154BA0" w:rsidP="00154BA0">
            <w:pPr>
              <w:pStyle w:val="Tabletextitalic0"/>
            </w:pPr>
            <w:r w:rsidRPr="003556DA">
              <w:t>Dates</w:t>
            </w:r>
          </w:p>
        </w:tc>
        <w:tc>
          <w:tcPr>
            <w:tcW w:w="6860" w:type="dxa"/>
          </w:tcPr>
          <w:p w:rsidR="00154BA0" w:rsidRDefault="00154BA0" w:rsidP="00154BA0">
            <w:pPr>
              <w:pStyle w:val="Tabletext"/>
            </w:pPr>
            <w:r>
              <w:t>May 1980 to  December 1984</w:t>
            </w:r>
          </w:p>
        </w:tc>
      </w:tr>
      <w:tr w:rsidR="00154BA0" w:rsidTr="00A27A2F">
        <w:trPr>
          <w:cantSplit/>
          <w:trHeight w:val="60"/>
        </w:trPr>
        <w:tc>
          <w:tcPr>
            <w:tcW w:w="1299" w:type="dxa"/>
          </w:tcPr>
          <w:p w:rsidR="00154BA0" w:rsidRDefault="00154BA0" w:rsidP="00A27A2F">
            <w:pPr>
              <w:pStyle w:val="Tabletextitalic0"/>
            </w:pPr>
            <w:r>
              <w:t>Role</w:t>
            </w:r>
          </w:p>
        </w:tc>
        <w:tc>
          <w:tcPr>
            <w:tcW w:w="6860" w:type="dxa"/>
          </w:tcPr>
          <w:p w:rsidR="00154BA0" w:rsidRDefault="00154BA0" w:rsidP="007A64BB">
            <w:pPr>
              <w:pStyle w:val="Tabletext"/>
            </w:pPr>
            <w:r>
              <w:t>Technical marketing and support for IBM customers, culminating in</w:t>
            </w:r>
            <w:r w:rsidR="007A64BB">
              <w:t xml:space="preserve"> the</w:t>
            </w:r>
            <w:r>
              <w:t xml:space="preserve"> role </w:t>
            </w:r>
            <w:r w:rsidR="007A64BB">
              <w:t>of</w:t>
            </w:r>
            <w:r>
              <w:t xml:space="preserve"> Country Large Systems Specialist</w:t>
            </w:r>
          </w:p>
        </w:tc>
      </w:tr>
      <w:tr w:rsidR="009E1C16" w:rsidTr="0085360A">
        <w:trPr>
          <w:cantSplit/>
          <w:trHeight w:val="60"/>
        </w:trPr>
        <w:tc>
          <w:tcPr>
            <w:tcW w:w="1299" w:type="dxa"/>
            <w:shd w:val="clear" w:color="auto" w:fill="D9D9D9" w:themeFill="background1" w:themeFillShade="D9"/>
          </w:tcPr>
          <w:p w:rsidR="009E1C16" w:rsidRPr="00B94F65" w:rsidRDefault="009E1C16" w:rsidP="009E1C16">
            <w:pPr>
              <w:pStyle w:val="Tabletextitalic0"/>
            </w:pPr>
            <w:r w:rsidRPr="00B94F65">
              <w:t>Position</w:t>
            </w:r>
          </w:p>
        </w:tc>
        <w:tc>
          <w:tcPr>
            <w:tcW w:w="6860" w:type="dxa"/>
            <w:shd w:val="clear" w:color="auto" w:fill="D9D9D9" w:themeFill="background1" w:themeFillShade="D9"/>
          </w:tcPr>
          <w:p w:rsidR="009E1C16" w:rsidRPr="00B94F65" w:rsidRDefault="009E1C16" w:rsidP="009E1C16">
            <w:pPr>
              <w:pStyle w:val="Tabletextbold0"/>
            </w:pPr>
            <w:r w:rsidRPr="00B94F65">
              <w:t>Data Processing Assistant (trainee)</w:t>
            </w:r>
          </w:p>
        </w:tc>
      </w:tr>
      <w:tr w:rsidR="009E1C16" w:rsidTr="00A27A2F">
        <w:trPr>
          <w:cantSplit/>
          <w:trHeight w:val="60"/>
        </w:trPr>
        <w:tc>
          <w:tcPr>
            <w:tcW w:w="1299" w:type="dxa"/>
          </w:tcPr>
          <w:p w:rsidR="009E1C16" w:rsidRPr="00B94F65" w:rsidRDefault="009E1C16" w:rsidP="009E1C16">
            <w:pPr>
              <w:pStyle w:val="Tabletextitalic0"/>
            </w:pPr>
            <w:r w:rsidRPr="00B94F65">
              <w:t>Dates</w:t>
            </w:r>
          </w:p>
        </w:tc>
        <w:tc>
          <w:tcPr>
            <w:tcW w:w="6860" w:type="dxa"/>
          </w:tcPr>
          <w:p w:rsidR="009E1C16" w:rsidRDefault="009E1C16" w:rsidP="009E1C16">
            <w:pPr>
              <w:pStyle w:val="Tabletext"/>
            </w:pPr>
            <w:r>
              <w:t>February 1979 to  April 1980</w:t>
            </w:r>
          </w:p>
        </w:tc>
      </w:tr>
      <w:tr w:rsidR="009E1C16" w:rsidTr="00A27A2F">
        <w:trPr>
          <w:cantSplit/>
          <w:trHeight w:val="60"/>
        </w:trPr>
        <w:tc>
          <w:tcPr>
            <w:tcW w:w="1299" w:type="dxa"/>
          </w:tcPr>
          <w:p w:rsidR="009E1C16" w:rsidRPr="00B94F65" w:rsidRDefault="009E1C16" w:rsidP="009E1C16">
            <w:pPr>
              <w:pStyle w:val="Tabletextitalic0"/>
            </w:pPr>
            <w:r>
              <w:t>Role</w:t>
            </w:r>
          </w:p>
        </w:tc>
        <w:tc>
          <w:tcPr>
            <w:tcW w:w="6860" w:type="dxa"/>
          </w:tcPr>
          <w:p w:rsidR="009E1C16" w:rsidRPr="009E1C16" w:rsidRDefault="009E1C16" w:rsidP="009E1C16">
            <w:pPr>
              <w:pStyle w:val="Tabletextbold0"/>
              <w:rPr>
                <w:b w:val="0"/>
              </w:rPr>
            </w:pPr>
            <w:r w:rsidRPr="009E1C16">
              <w:rPr>
                <w:b w:val="0"/>
              </w:rPr>
              <w:t>14 months intensive training in sales, marketing, IT, finance. IBM training is recognised as some of the best in the world.</w:t>
            </w:r>
          </w:p>
        </w:tc>
      </w:tr>
    </w:tbl>
    <w:p w:rsidR="00643244" w:rsidRDefault="00643244" w:rsidP="004F11E5">
      <w:pPr>
        <w:pStyle w:val="Heading1"/>
        <w:pageBreakBefore/>
      </w:pPr>
      <w:r>
        <w:lastRenderedPageBreak/>
        <w:t>External Career</w:t>
      </w:r>
    </w:p>
    <w:p w:rsidR="00643244" w:rsidRDefault="009E1C16" w:rsidP="00BC045C">
      <w:pPr>
        <w:pStyle w:val="BodyText"/>
      </w:pPr>
      <w:r>
        <w:t xml:space="preserve">Mark is </w:t>
      </w:r>
      <w:r w:rsidR="00643244">
        <w:t>passionate about social reform and the crucial role of leadership in fostering and guiding change.</w:t>
      </w:r>
      <w:r>
        <w:t xml:space="preserve"> He has </w:t>
      </w:r>
      <w:r w:rsidR="00643244">
        <w:t>maintained a strong interest in and connection with a range of initiatives in Australia and elsewhere focused on building a stronger, more co</w:t>
      </w:r>
      <w:r>
        <w:t>hesive society, combining his business experience with his passion for social reform.  In particular he has</w:t>
      </w:r>
      <w:r w:rsidR="00643244">
        <w:t xml:space="preserve"> had a very significant involvement in educatio</w:t>
      </w:r>
      <w:r w:rsidR="00BC7CF4">
        <w:t>n and disability reform</w:t>
      </w:r>
      <w:r w:rsidR="0059728B">
        <w:t>.</w:t>
      </w:r>
    </w:p>
    <w:p w:rsidR="00BC7CF4" w:rsidRDefault="009E1C16" w:rsidP="00FE39C0">
      <w:pPr>
        <w:pStyle w:val="BodyText"/>
      </w:pPr>
      <w:r>
        <w:t xml:space="preserve">He has undertaken a broad range of </w:t>
      </w:r>
      <w:r w:rsidR="00643244">
        <w:t>government and comm</w:t>
      </w:r>
      <w:r>
        <w:t>unity leadership positions, has</w:t>
      </w:r>
      <w:r w:rsidR="00643244">
        <w:t xml:space="preserve"> done</w:t>
      </w:r>
      <w:r>
        <w:t xml:space="preserve"> extensive public speaking, has</w:t>
      </w:r>
      <w:r w:rsidR="00643244">
        <w:t xml:space="preserve"> been frequently i</w:t>
      </w:r>
      <w:r>
        <w:t>nterviewed by the media and has</w:t>
      </w:r>
      <w:r w:rsidR="00643244">
        <w:t xml:space="preserve"> written many </w:t>
      </w:r>
      <w:r>
        <w:t>articles and other papers.  A</w:t>
      </w:r>
      <w:r w:rsidR="00643244">
        <w:t>ll of these roles have focused on strategic thought leadership, le</w:t>
      </w:r>
      <w:r w:rsidR="007A64BB">
        <w:t>adership of teams,</w:t>
      </w:r>
      <w:r w:rsidR="00643244">
        <w:t xml:space="preserve"> </w:t>
      </w:r>
      <w:r w:rsidR="007A64BB">
        <w:t>strategic change management and cultural change.</w:t>
      </w:r>
    </w:p>
    <w:p w:rsidR="00643244" w:rsidRDefault="00BC7CF4" w:rsidP="00BC045C">
      <w:pPr>
        <w:pStyle w:val="BodyText"/>
      </w:pPr>
      <w:r>
        <w:t xml:space="preserve"> </w:t>
      </w:r>
    </w:p>
    <w:tbl>
      <w:tblPr>
        <w:tblW w:w="8159" w:type="dxa"/>
        <w:tblInd w:w="1021" w:type="dxa"/>
        <w:tblLayout w:type="fixed"/>
        <w:tblLook w:val="0000" w:firstRow="0" w:lastRow="0" w:firstColumn="0" w:lastColumn="0" w:noHBand="0" w:noVBand="0"/>
      </w:tblPr>
      <w:tblGrid>
        <w:gridCol w:w="1299"/>
        <w:gridCol w:w="6860"/>
      </w:tblGrid>
      <w:tr w:rsidR="00643244" w:rsidRPr="004F11E5" w:rsidTr="004F11E5">
        <w:trPr>
          <w:cantSplit/>
          <w:trHeight w:val="60"/>
        </w:trPr>
        <w:tc>
          <w:tcPr>
            <w:tcW w:w="1299" w:type="dxa"/>
            <w:tcBorders>
              <w:top w:val="nil"/>
              <w:left w:val="nil"/>
              <w:bottom w:val="nil"/>
              <w:right w:val="nil"/>
              <w:tl2br w:val="nil"/>
              <w:tr2bl w:val="nil"/>
            </w:tcBorders>
            <w:shd w:val="clear" w:color="auto" w:fill="D9D9D9"/>
          </w:tcPr>
          <w:p w:rsidR="00643244" w:rsidRPr="00B94F65" w:rsidRDefault="00643244" w:rsidP="00B94F65">
            <w:pPr>
              <w:pStyle w:val="Tabletextitalic0"/>
            </w:pPr>
            <w:r w:rsidRPr="00B94F65">
              <w:t>Role</w:t>
            </w:r>
          </w:p>
        </w:tc>
        <w:tc>
          <w:tcPr>
            <w:tcW w:w="6860" w:type="dxa"/>
            <w:tcBorders>
              <w:top w:val="nil"/>
              <w:left w:val="nil"/>
              <w:bottom w:val="nil"/>
              <w:right w:val="nil"/>
              <w:tl2br w:val="nil"/>
              <w:tr2bl w:val="nil"/>
            </w:tcBorders>
            <w:shd w:val="clear" w:color="auto" w:fill="D9D9D9"/>
          </w:tcPr>
          <w:p w:rsidR="00643244" w:rsidRPr="00B94F65" w:rsidRDefault="00643244" w:rsidP="00B94F65">
            <w:pPr>
              <w:pStyle w:val="Tabletextbold0"/>
            </w:pPr>
            <w:r w:rsidRPr="00B94F65">
              <w:t>Co-Chair, National VET Disability Advisory Taskforce</w:t>
            </w:r>
          </w:p>
        </w:tc>
      </w:tr>
      <w:tr w:rsidR="00643244" w:rsidRPr="004F11E5" w:rsidTr="004F11E5">
        <w:trPr>
          <w:cantSplit/>
          <w:trHeight w:val="60"/>
        </w:trPr>
        <w:tc>
          <w:tcPr>
            <w:tcW w:w="1299" w:type="dxa"/>
          </w:tcPr>
          <w:p w:rsidR="00643244" w:rsidRPr="00B94F65" w:rsidRDefault="00643244" w:rsidP="00B94F65">
            <w:pPr>
              <w:pStyle w:val="Tabletextitalic0"/>
            </w:pPr>
            <w:r w:rsidRPr="00B94F65">
              <w:t>Dates</w:t>
            </w:r>
          </w:p>
        </w:tc>
        <w:tc>
          <w:tcPr>
            <w:tcW w:w="6860" w:type="dxa"/>
          </w:tcPr>
          <w:p w:rsidR="00643244" w:rsidRPr="004F11E5" w:rsidRDefault="00643244" w:rsidP="009B3385">
            <w:pPr>
              <w:pStyle w:val="Tabletext"/>
            </w:pPr>
            <w:r w:rsidRPr="004F11E5">
              <w:t xml:space="preserve">January </w:t>
            </w:r>
            <w:r w:rsidR="009B3385">
              <w:t>2006</w:t>
            </w:r>
            <w:bookmarkStart w:id="0" w:name="_GoBack"/>
            <w:bookmarkEnd w:id="0"/>
            <w:r w:rsidR="00B94F65">
              <w:t xml:space="preserve"> to December 2008</w:t>
            </w:r>
          </w:p>
        </w:tc>
      </w:tr>
      <w:tr w:rsidR="00643244" w:rsidRPr="004F11E5" w:rsidTr="004F11E5">
        <w:trPr>
          <w:cantSplit/>
          <w:trHeight w:val="60"/>
        </w:trPr>
        <w:tc>
          <w:tcPr>
            <w:tcW w:w="1299" w:type="dxa"/>
            <w:tcBorders>
              <w:top w:val="nil"/>
              <w:left w:val="nil"/>
              <w:bottom w:val="nil"/>
              <w:right w:val="nil"/>
              <w:tl2br w:val="nil"/>
              <w:tr2bl w:val="nil"/>
            </w:tcBorders>
            <w:shd w:val="clear" w:color="auto" w:fill="D9D9D9"/>
          </w:tcPr>
          <w:p w:rsidR="00643244" w:rsidRPr="00B94F65" w:rsidRDefault="00643244" w:rsidP="00B94F65">
            <w:pPr>
              <w:pStyle w:val="Tabletextitalic0"/>
            </w:pPr>
            <w:r w:rsidRPr="00B94F65">
              <w:t>Role</w:t>
            </w:r>
          </w:p>
        </w:tc>
        <w:tc>
          <w:tcPr>
            <w:tcW w:w="6860" w:type="dxa"/>
            <w:tcBorders>
              <w:top w:val="nil"/>
              <w:left w:val="nil"/>
              <w:bottom w:val="nil"/>
              <w:right w:val="nil"/>
              <w:tl2br w:val="nil"/>
              <w:tr2bl w:val="nil"/>
            </w:tcBorders>
            <w:shd w:val="clear" w:color="auto" w:fill="D9D9D9"/>
          </w:tcPr>
          <w:p w:rsidR="00643244" w:rsidRPr="00B94F65" w:rsidRDefault="00643244" w:rsidP="00B94F65">
            <w:pPr>
              <w:pStyle w:val="Tabletextbold0"/>
            </w:pPr>
            <w:r w:rsidRPr="00B94F65">
              <w:t>Co-Chair, Australian Disability Training Advisory Council</w:t>
            </w:r>
          </w:p>
        </w:tc>
      </w:tr>
      <w:tr w:rsidR="00643244" w:rsidRPr="004F11E5" w:rsidTr="004F11E5">
        <w:trPr>
          <w:cantSplit/>
          <w:trHeight w:val="60"/>
        </w:trPr>
        <w:tc>
          <w:tcPr>
            <w:tcW w:w="1299" w:type="dxa"/>
          </w:tcPr>
          <w:p w:rsidR="00643244" w:rsidRPr="00B94F65" w:rsidRDefault="00643244" w:rsidP="00B94F65">
            <w:pPr>
              <w:pStyle w:val="Tabletextitalic0"/>
            </w:pPr>
            <w:r w:rsidRPr="00B94F65">
              <w:t>Dates</w:t>
            </w:r>
          </w:p>
        </w:tc>
        <w:tc>
          <w:tcPr>
            <w:tcW w:w="6860" w:type="dxa"/>
          </w:tcPr>
          <w:p w:rsidR="00643244" w:rsidRPr="004F11E5" w:rsidRDefault="00643244" w:rsidP="004F11E5">
            <w:pPr>
              <w:pStyle w:val="Tabletext"/>
            </w:pPr>
            <w:r w:rsidRPr="004F11E5">
              <w:t>January 2002 to December 2005</w:t>
            </w:r>
          </w:p>
        </w:tc>
      </w:tr>
      <w:tr w:rsidR="00643244" w:rsidRPr="004F11E5" w:rsidTr="004F11E5">
        <w:trPr>
          <w:cantSplit/>
          <w:trHeight w:val="60"/>
        </w:trPr>
        <w:tc>
          <w:tcPr>
            <w:tcW w:w="1299" w:type="dxa"/>
            <w:tcBorders>
              <w:top w:val="nil"/>
              <w:left w:val="nil"/>
              <w:bottom w:val="nil"/>
              <w:right w:val="nil"/>
              <w:tl2br w:val="nil"/>
              <w:tr2bl w:val="nil"/>
            </w:tcBorders>
            <w:shd w:val="clear" w:color="auto" w:fill="D9D9D9"/>
          </w:tcPr>
          <w:p w:rsidR="00643244" w:rsidRPr="00B94F65" w:rsidRDefault="00643244" w:rsidP="00B94F65">
            <w:pPr>
              <w:pStyle w:val="Tabletextitalic0"/>
            </w:pPr>
            <w:r w:rsidRPr="00B94F65">
              <w:t>Role</w:t>
            </w:r>
          </w:p>
        </w:tc>
        <w:tc>
          <w:tcPr>
            <w:tcW w:w="6860" w:type="dxa"/>
            <w:tcBorders>
              <w:top w:val="nil"/>
              <w:left w:val="nil"/>
              <w:bottom w:val="nil"/>
              <w:right w:val="nil"/>
              <w:tl2br w:val="nil"/>
              <w:tr2bl w:val="nil"/>
            </w:tcBorders>
            <w:shd w:val="clear" w:color="auto" w:fill="D9D9D9"/>
          </w:tcPr>
          <w:p w:rsidR="00643244" w:rsidRPr="00B94F65" w:rsidRDefault="00643244" w:rsidP="00B94F65">
            <w:pPr>
              <w:pStyle w:val="Tabletextbold0"/>
            </w:pPr>
            <w:r w:rsidRPr="00B94F65">
              <w:t>Chair, Australian National Training Authority Disability Forum</w:t>
            </w:r>
          </w:p>
        </w:tc>
      </w:tr>
      <w:tr w:rsidR="00643244" w:rsidRPr="004F11E5" w:rsidTr="004F11E5">
        <w:trPr>
          <w:cantSplit/>
          <w:trHeight w:val="60"/>
        </w:trPr>
        <w:tc>
          <w:tcPr>
            <w:tcW w:w="1299" w:type="dxa"/>
          </w:tcPr>
          <w:p w:rsidR="00643244" w:rsidRPr="00B94F65" w:rsidRDefault="00643244" w:rsidP="00B94F65">
            <w:pPr>
              <w:pStyle w:val="Tabletextitalic0"/>
            </w:pPr>
            <w:r w:rsidRPr="00B94F65">
              <w:t>Dates</w:t>
            </w:r>
          </w:p>
        </w:tc>
        <w:tc>
          <w:tcPr>
            <w:tcW w:w="6860" w:type="dxa"/>
          </w:tcPr>
          <w:p w:rsidR="00643244" w:rsidRPr="004F11E5" w:rsidRDefault="00643244" w:rsidP="004F11E5">
            <w:pPr>
              <w:pStyle w:val="Tabletext"/>
            </w:pPr>
            <w:r w:rsidRPr="004F11E5">
              <w:t>January 1995 to December 2001</w:t>
            </w:r>
          </w:p>
        </w:tc>
      </w:tr>
    </w:tbl>
    <w:p w:rsidR="00643244" w:rsidRDefault="00643244" w:rsidP="00BC045C">
      <w:pPr>
        <w:pStyle w:val="BodyText"/>
      </w:pPr>
      <w:r>
        <w:t xml:space="preserve">These three roles form a continuum of national leadership focused on disability reform within the vocational education and training sector.  </w:t>
      </w:r>
    </w:p>
    <w:p w:rsidR="00643244" w:rsidRDefault="0059728B" w:rsidP="00932A6A">
      <w:pPr>
        <w:pStyle w:val="BodyText"/>
      </w:pPr>
      <w:r>
        <w:t>Mark</w:t>
      </w:r>
      <w:r w:rsidR="00932A6A">
        <w:t xml:space="preserve"> </w:t>
      </w:r>
      <w:r w:rsidR="00643244">
        <w:t xml:space="preserve">led a high-level team of national experts in disability reform in the development of Australia’s national strategy in this area called </w:t>
      </w:r>
      <w:r w:rsidR="00643244" w:rsidRPr="007A64BB">
        <w:rPr>
          <w:i/>
        </w:rPr>
        <w:t>Bridging Pathways</w:t>
      </w:r>
      <w:r w:rsidR="00643244">
        <w:t>.  This nati</w:t>
      </w:r>
      <w:r w:rsidR="00FE39C0">
        <w:t>onal strategy became</w:t>
      </w:r>
      <w:r w:rsidR="00643244">
        <w:t xml:space="preserve"> the driving force behind disability reform in V</w:t>
      </w:r>
      <w:r>
        <w:t xml:space="preserve">ocational </w:t>
      </w:r>
      <w:r w:rsidR="00643244">
        <w:t>E</w:t>
      </w:r>
      <w:r>
        <w:t xml:space="preserve">ducation and </w:t>
      </w:r>
      <w:r w:rsidR="00643244">
        <w:t>T</w:t>
      </w:r>
      <w:r>
        <w:t>raining (VET)</w:t>
      </w:r>
      <w:r w:rsidR="00643244">
        <w:t xml:space="preserve"> a</w:t>
      </w:r>
      <w:r>
        <w:t>nd has been recognized</w:t>
      </w:r>
      <w:r w:rsidR="00643244">
        <w:t xml:space="preserve"> as one of the world’s leading disability reform strategies.</w:t>
      </w:r>
      <w:r w:rsidR="00FE39C0">
        <w:t xml:space="preserve"> His continued leadership </w:t>
      </w:r>
      <w:r w:rsidR="00932A6A">
        <w:t>guided the implementation of that strategy and has led to the formation of the National VET Equity Advisory Council.</w:t>
      </w:r>
    </w:p>
    <w:p w:rsidR="00643244" w:rsidRDefault="00643244" w:rsidP="00BC045C">
      <w:pPr>
        <w:pStyle w:val="BodyText"/>
      </w:pPr>
    </w:p>
    <w:tbl>
      <w:tblPr>
        <w:tblW w:w="0" w:type="auto"/>
        <w:tblInd w:w="1021" w:type="dxa"/>
        <w:tblLayout w:type="fixed"/>
        <w:tblLook w:val="0000" w:firstRow="0" w:lastRow="0" w:firstColumn="0" w:lastColumn="0" w:noHBand="0" w:noVBand="0"/>
      </w:tblPr>
      <w:tblGrid>
        <w:gridCol w:w="1299"/>
        <w:gridCol w:w="6860"/>
      </w:tblGrid>
      <w:tr w:rsidR="00643244" w:rsidTr="00B94F65">
        <w:trPr>
          <w:cantSplit/>
          <w:trHeight w:val="60"/>
        </w:trPr>
        <w:tc>
          <w:tcPr>
            <w:tcW w:w="1299" w:type="dxa"/>
            <w:tcBorders>
              <w:top w:val="nil"/>
              <w:left w:val="nil"/>
              <w:bottom w:val="nil"/>
              <w:right w:val="nil"/>
              <w:tl2br w:val="nil"/>
              <w:tr2bl w:val="nil"/>
            </w:tcBorders>
            <w:shd w:val="clear" w:color="auto" w:fill="D9D9D9"/>
          </w:tcPr>
          <w:p w:rsidR="00643244" w:rsidRPr="00B94F65" w:rsidRDefault="00643244" w:rsidP="00B94F65">
            <w:pPr>
              <w:pStyle w:val="Tabletextitalic0"/>
            </w:pPr>
            <w:r w:rsidRPr="00B94F65">
              <w:t>Position</w:t>
            </w:r>
          </w:p>
        </w:tc>
        <w:tc>
          <w:tcPr>
            <w:tcW w:w="6860" w:type="dxa"/>
            <w:tcBorders>
              <w:top w:val="nil"/>
              <w:left w:val="nil"/>
              <w:bottom w:val="nil"/>
              <w:right w:val="nil"/>
              <w:tl2br w:val="nil"/>
              <w:tr2bl w:val="nil"/>
            </w:tcBorders>
            <w:shd w:val="clear" w:color="auto" w:fill="D9D9D9"/>
          </w:tcPr>
          <w:p w:rsidR="00643244" w:rsidRPr="00B94F65" w:rsidRDefault="00643244" w:rsidP="00B94F65">
            <w:pPr>
              <w:pStyle w:val="Tabletextbold0"/>
            </w:pPr>
            <w:r w:rsidRPr="00B94F65">
              <w:t>Chair, Employers Roundtable for People with Disabilities</w:t>
            </w:r>
          </w:p>
        </w:tc>
      </w:tr>
      <w:tr w:rsidR="00643244" w:rsidTr="00B94F65">
        <w:trPr>
          <w:cantSplit/>
          <w:trHeight w:val="60"/>
        </w:trPr>
        <w:tc>
          <w:tcPr>
            <w:tcW w:w="1299" w:type="dxa"/>
          </w:tcPr>
          <w:p w:rsidR="00643244" w:rsidRPr="00B94F65" w:rsidRDefault="00643244" w:rsidP="00B94F65">
            <w:pPr>
              <w:pStyle w:val="Tabletextitalic0"/>
            </w:pPr>
            <w:r w:rsidRPr="00B94F65">
              <w:t>Dates</w:t>
            </w:r>
          </w:p>
        </w:tc>
        <w:tc>
          <w:tcPr>
            <w:tcW w:w="6860" w:type="dxa"/>
          </w:tcPr>
          <w:p w:rsidR="00643244" w:rsidRDefault="00643244" w:rsidP="004F11E5">
            <w:pPr>
              <w:pStyle w:val="Tabletext"/>
            </w:pPr>
            <w:r>
              <w:t>2004 to 2005</w:t>
            </w:r>
          </w:p>
        </w:tc>
      </w:tr>
    </w:tbl>
    <w:p w:rsidR="00643244" w:rsidRDefault="00932A6A" w:rsidP="00932A6A">
      <w:pPr>
        <w:pStyle w:val="BodyText"/>
      </w:pPr>
      <w:r>
        <w:t>Mark was invited to Chair t</w:t>
      </w:r>
      <w:r w:rsidR="00643244">
        <w:t>he Employers Roundtable</w:t>
      </w:r>
      <w:r>
        <w:t>, which</w:t>
      </w:r>
      <w:r w:rsidR="00643244">
        <w:t xml:space="preserve"> was established by the Federal Minister for Employment and Workplace Relations to provide strategic advice to the Federal Government to enable it to meet its objectives in increasing workforce participation for people with disabilities under the Welfare to Work initiative. </w:t>
      </w:r>
      <w:r>
        <w:t xml:space="preserve">Mark led </w:t>
      </w:r>
      <w:r w:rsidR="00643244">
        <w:t>a group of 10 senior executives in the public and private sectors</w:t>
      </w:r>
      <w:r w:rsidR="007A64BB">
        <w:t xml:space="preserve"> to develop</w:t>
      </w:r>
      <w:r w:rsidR="00643244">
        <w:t xml:space="preserve"> </w:t>
      </w:r>
      <w:r>
        <w:t>a major report on the employment of people with disabilities in Australia, the recommendations of which were adopted by the Federal government</w:t>
      </w:r>
      <w:r w:rsidR="00A9369C">
        <w:t>.</w:t>
      </w:r>
    </w:p>
    <w:p w:rsidR="00A9369C" w:rsidRDefault="00A9369C" w:rsidP="00932A6A">
      <w:pPr>
        <w:pStyle w:val="BodyText"/>
      </w:pPr>
    </w:p>
    <w:tbl>
      <w:tblPr>
        <w:tblW w:w="0" w:type="auto"/>
        <w:tblInd w:w="1021" w:type="dxa"/>
        <w:tblLayout w:type="fixed"/>
        <w:tblLook w:val="0000" w:firstRow="0" w:lastRow="0" w:firstColumn="0" w:lastColumn="0" w:noHBand="0" w:noVBand="0"/>
      </w:tblPr>
      <w:tblGrid>
        <w:gridCol w:w="1299"/>
        <w:gridCol w:w="6860"/>
      </w:tblGrid>
      <w:tr w:rsidR="00643244" w:rsidTr="00B94F65">
        <w:trPr>
          <w:cantSplit/>
          <w:trHeight w:val="60"/>
        </w:trPr>
        <w:tc>
          <w:tcPr>
            <w:tcW w:w="1299" w:type="dxa"/>
            <w:tcBorders>
              <w:top w:val="nil"/>
              <w:left w:val="nil"/>
              <w:bottom w:val="nil"/>
              <w:right w:val="nil"/>
              <w:tl2br w:val="nil"/>
              <w:tr2bl w:val="nil"/>
            </w:tcBorders>
            <w:shd w:val="clear" w:color="auto" w:fill="D9D9D9"/>
            <w:vAlign w:val="center"/>
          </w:tcPr>
          <w:p w:rsidR="00643244" w:rsidRPr="00B94F65" w:rsidRDefault="00643244" w:rsidP="00B94F65">
            <w:pPr>
              <w:pStyle w:val="Tabletextitalic0"/>
            </w:pPr>
            <w:r w:rsidRPr="00B94F65">
              <w:t>Position</w:t>
            </w:r>
          </w:p>
        </w:tc>
        <w:tc>
          <w:tcPr>
            <w:tcW w:w="6860" w:type="dxa"/>
            <w:tcBorders>
              <w:top w:val="nil"/>
              <w:left w:val="nil"/>
              <w:bottom w:val="nil"/>
              <w:right w:val="nil"/>
              <w:tl2br w:val="nil"/>
              <w:tr2bl w:val="nil"/>
            </w:tcBorders>
            <w:shd w:val="clear" w:color="auto" w:fill="D9D9D9"/>
            <w:vAlign w:val="center"/>
          </w:tcPr>
          <w:p w:rsidR="00643244" w:rsidRPr="00B94F65" w:rsidRDefault="00643244" w:rsidP="00B94F65">
            <w:pPr>
              <w:pStyle w:val="Tabletextbold0"/>
            </w:pPr>
            <w:r w:rsidRPr="00B94F65">
              <w:t>Co-founder and Chair, The Ability Australia Foundation</w:t>
            </w:r>
          </w:p>
        </w:tc>
      </w:tr>
      <w:tr w:rsidR="00643244" w:rsidTr="00B94F65">
        <w:trPr>
          <w:cantSplit/>
          <w:trHeight w:val="60"/>
        </w:trPr>
        <w:tc>
          <w:tcPr>
            <w:tcW w:w="1299" w:type="dxa"/>
            <w:vAlign w:val="center"/>
          </w:tcPr>
          <w:p w:rsidR="00643244" w:rsidRPr="00B94F65" w:rsidRDefault="00643244" w:rsidP="00B94F65">
            <w:pPr>
              <w:pStyle w:val="Tabletextitalic0"/>
            </w:pPr>
            <w:r w:rsidRPr="00B94F65">
              <w:t>Dates</w:t>
            </w:r>
          </w:p>
        </w:tc>
        <w:tc>
          <w:tcPr>
            <w:tcW w:w="6860" w:type="dxa"/>
            <w:vAlign w:val="center"/>
          </w:tcPr>
          <w:p w:rsidR="00643244" w:rsidRDefault="00643244" w:rsidP="004F11E5">
            <w:pPr>
              <w:pStyle w:val="Tabletext"/>
            </w:pPr>
            <w:r>
              <w:t>Since 1993</w:t>
            </w:r>
          </w:p>
        </w:tc>
      </w:tr>
    </w:tbl>
    <w:p w:rsidR="00D25732" w:rsidRDefault="00D25732" w:rsidP="00BC045C">
      <w:pPr>
        <w:pStyle w:val="BodyText"/>
      </w:pPr>
      <w:r>
        <w:t xml:space="preserve">Mark and a former IBM colleague established </w:t>
      </w:r>
      <w:r w:rsidR="00643244">
        <w:t>The Ability Australia Foundation to bring together a small, very high level group of Australian business, political and community leaders with the primary purpose of developing a strategic, integrated approach to disability reform.</w:t>
      </w:r>
      <w:r>
        <w:t xml:space="preserve"> </w:t>
      </w:r>
    </w:p>
    <w:p w:rsidR="00D25732" w:rsidRDefault="00D25732" w:rsidP="00BC045C">
      <w:pPr>
        <w:pStyle w:val="BodyText"/>
      </w:pPr>
      <w:r>
        <w:t xml:space="preserve">He </w:t>
      </w:r>
      <w:r w:rsidR="00643244">
        <w:t>led the Board and staff in developing a number of key strategies for disability reform that have been adopted in Australia, New Zealand and the United Nations in Asia Pacific, based aro</w:t>
      </w:r>
      <w:r w:rsidR="0059728B">
        <w:t>und a new business model</w:t>
      </w:r>
      <w:r w:rsidR="00643244">
        <w:t xml:space="preserve"> call</w:t>
      </w:r>
      <w:r w:rsidR="007A64BB">
        <w:t>ed</w:t>
      </w:r>
      <w:r w:rsidR="00643244">
        <w:t xml:space="preserve"> the </w:t>
      </w:r>
      <w:r w:rsidR="00643244" w:rsidRPr="00FE39C0">
        <w:rPr>
          <w:rStyle w:val="Tahomaitalic"/>
          <w:i/>
        </w:rPr>
        <w:t>Whole of Life Approach</w:t>
      </w:r>
      <w:r w:rsidR="00FE39C0">
        <w:t>.  T</w:t>
      </w:r>
      <w:r w:rsidR="00643244">
        <w:t>hat model has been adopted by Federal and State governments in A</w:t>
      </w:r>
      <w:r w:rsidR="00FE39C0">
        <w:t>ustralia</w:t>
      </w:r>
      <w:r w:rsidR="0059728B">
        <w:t xml:space="preserve"> and in New Zealand</w:t>
      </w:r>
      <w:r w:rsidR="00FE39C0">
        <w:t xml:space="preserve"> as a centrepiece of</w:t>
      </w:r>
      <w:r w:rsidR="00643244">
        <w:t xml:space="preserve"> key strategies in this area.  </w:t>
      </w:r>
    </w:p>
    <w:p w:rsidR="00D25732" w:rsidRDefault="00643244" w:rsidP="00BC045C">
      <w:pPr>
        <w:pStyle w:val="BodyText"/>
      </w:pPr>
      <w:r>
        <w:t>The Foundation also established the Disability Solutions Innovation Centre at the Australian Technology Park that fostered cooperation within the business sector in the development of products and services for the disability market.</w:t>
      </w:r>
    </w:p>
    <w:p w:rsidR="00643244" w:rsidRDefault="00D25732" w:rsidP="00BC045C">
      <w:pPr>
        <w:pStyle w:val="BodyText"/>
      </w:pPr>
      <w:r>
        <w:t xml:space="preserve"> </w:t>
      </w:r>
    </w:p>
    <w:tbl>
      <w:tblPr>
        <w:tblW w:w="0" w:type="auto"/>
        <w:tblInd w:w="1021" w:type="dxa"/>
        <w:tblLayout w:type="fixed"/>
        <w:tblLook w:val="0000" w:firstRow="0" w:lastRow="0" w:firstColumn="0" w:lastColumn="0" w:noHBand="0" w:noVBand="0"/>
      </w:tblPr>
      <w:tblGrid>
        <w:gridCol w:w="1299"/>
        <w:gridCol w:w="6860"/>
      </w:tblGrid>
      <w:tr w:rsidR="00643244" w:rsidTr="0059728B">
        <w:trPr>
          <w:cantSplit/>
          <w:trHeight w:val="60"/>
        </w:trPr>
        <w:tc>
          <w:tcPr>
            <w:tcW w:w="1299" w:type="dxa"/>
            <w:tcBorders>
              <w:top w:val="nil"/>
              <w:left w:val="nil"/>
              <w:bottom w:val="nil"/>
              <w:right w:val="nil"/>
              <w:tl2br w:val="nil"/>
              <w:tr2bl w:val="nil"/>
            </w:tcBorders>
            <w:shd w:val="clear" w:color="auto" w:fill="D9D9D9" w:themeFill="background1" w:themeFillShade="D9"/>
          </w:tcPr>
          <w:p w:rsidR="00643244" w:rsidRPr="00B94F65" w:rsidRDefault="00643244" w:rsidP="00A27A2F">
            <w:pPr>
              <w:pStyle w:val="Tabletextitalic0"/>
            </w:pPr>
            <w:r w:rsidRPr="00B94F65">
              <w:t>Role</w:t>
            </w:r>
          </w:p>
        </w:tc>
        <w:tc>
          <w:tcPr>
            <w:tcW w:w="6860" w:type="dxa"/>
            <w:tcBorders>
              <w:top w:val="nil"/>
              <w:left w:val="nil"/>
              <w:bottom w:val="nil"/>
              <w:right w:val="nil"/>
              <w:tl2br w:val="nil"/>
              <w:tr2bl w:val="nil"/>
            </w:tcBorders>
            <w:shd w:val="clear" w:color="auto" w:fill="D9D9D9" w:themeFill="background1" w:themeFillShade="D9"/>
          </w:tcPr>
          <w:p w:rsidR="00643244" w:rsidRPr="00B94F65" w:rsidRDefault="00643244" w:rsidP="00A27A2F">
            <w:pPr>
              <w:pStyle w:val="Tabletextbold0"/>
            </w:pPr>
            <w:r w:rsidRPr="00B94F65">
              <w:t>President, Sydney Community College</w:t>
            </w:r>
          </w:p>
        </w:tc>
      </w:tr>
      <w:tr w:rsidR="00643244" w:rsidTr="00B94F65">
        <w:trPr>
          <w:cantSplit/>
          <w:trHeight w:val="60"/>
        </w:trPr>
        <w:tc>
          <w:tcPr>
            <w:tcW w:w="1299" w:type="dxa"/>
          </w:tcPr>
          <w:p w:rsidR="00643244" w:rsidRPr="00B94F65" w:rsidRDefault="00643244" w:rsidP="00A27A2F">
            <w:pPr>
              <w:pStyle w:val="Tabletextitalic0"/>
            </w:pPr>
            <w:r w:rsidRPr="00B94F65">
              <w:t>Dates</w:t>
            </w:r>
          </w:p>
        </w:tc>
        <w:tc>
          <w:tcPr>
            <w:tcW w:w="6860" w:type="dxa"/>
          </w:tcPr>
          <w:p w:rsidR="00643244" w:rsidRDefault="00643244" w:rsidP="004F11E5">
            <w:pPr>
              <w:pStyle w:val="Tabletext"/>
            </w:pPr>
            <w:r>
              <w:t>1988 to 1994</w:t>
            </w:r>
          </w:p>
        </w:tc>
      </w:tr>
      <w:tr w:rsidR="00643244" w:rsidTr="00B94F65">
        <w:trPr>
          <w:cantSplit/>
          <w:trHeight w:val="60"/>
        </w:trPr>
        <w:tc>
          <w:tcPr>
            <w:tcW w:w="1299" w:type="dxa"/>
            <w:tcBorders>
              <w:top w:val="nil"/>
              <w:left w:val="nil"/>
              <w:bottom w:val="nil"/>
              <w:right w:val="nil"/>
              <w:tl2br w:val="nil"/>
              <w:tr2bl w:val="nil"/>
            </w:tcBorders>
            <w:shd w:val="clear" w:color="auto" w:fill="D9D9D9"/>
          </w:tcPr>
          <w:p w:rsidR="00643244" w:rsidRPr="00B94F65" w:rsidRDefault="00643244" w:rsidP="00A27A2F">
            <w:pPr>
              <w:pStyle w:val="Tabletextitalic0"/>
            </w:pPr>
            <w:r w:rsidRPr="00B94F65">
              <w:t>Role</w:t>
            </w:r>
          </w:p>
        </w:tc>
        <w:tc>
          <w:tcPr>
            <w:tcW w:w="6860" w:type="dxa"/>
            <w:tcBorders>
              <w:top w:val="nil"/>
              <w:left w:val="nil"/>
              <w:bottom w:val="nil"/>
              <w:right w:val="nil"/>
              <w:tl2br w:val="nil"/>
              <w:tr2bl w:val="nil"/>
            </w:tcBorders>
            <w:shd w:val="clear" w:color="auto" w:fill="D9D9D9"/>
          </w:tcPr>
          <w:p w:rsidR="00643244" w:rsidRPr="00B94F65" w:rsidRDefault="00643244" w:rsidP="00A27A2F">
            <w:pPr>
              <w:pStyle w:val="Tabletextbold0"/>
            </w:pPr>
            <w:r w:rsidRPr="00B94F65">
              <w:t>President, Evening and Community Colleges Association of NSW</w:t>
            </w:r>
          </w:p>
        </w:tc>
      </w:tr>
      <w:tr w:rsidR="00643244" w:rsidTr="00B94F65">
        <w:trPr>
          <w:cantSplit/>
          <w:trHeight w:val="60"/>
        </w:trPr>
        <w:tc>
          <w:tcPr>
            <w:tcW w:w="1299" w:type="dxa"/>
          </w:tcPr>
          <w:p w:rsidR="00643244" w:rsidRPr="00B94F65" w:rsidRDefault="00643244" w:rsidP="00A27A2F">
            <w:pPr>
              <w:pStyle w:val="Tabletextitalic0"/>
            </w:pPr>
            <w:r w:rsidRPr="00B94F65">
              <w:t>Dates</w:t>
            </w:r>
          </w:p>
        </w:tc>
        <w:tc>
          <w:tcPr>
            <w:tcW w:w="6860" w:type="dxa"/>
          </w:tcPr>
          <w:p w:rsidR="00643244" w:rsidRDefault="00643244" w:rsidP="004F11E5">
            <w:pPr>
              <w:pStyle w:val="Tabletext"/>
            </w:pPr>
            <w:r>
              <w:t>1993 to 1996</w:t>
            </w:r>
          </w:p>
        </w:tc>
      </w:tr>
      <w:tr w:rsidR="00643244" w:rsidTr="00B94F65">
        <w:trPr>
          <w:cantSplit/>
          <w:trHeight w:val="60"/>
        </w:trPr>
        <w:tc>
          <w:tcPr>
            <w:tcW w:w="1299" w:type="dxa"/>
            <w:tcBorders>
              <w:top w:val="nil"/>
              <w:left w:val="nil"/>
              <w:bottom w:val="nil"/>
              <w:right w:val="nil"/>
              <w:tl2br w:val="nil"/>
              <w:tr2bl w:val="nil"/>
            </w:tcBorders>
            <w:shd w:val="clear" w:color="auto" w:fill="D9D9D9"/>
          </w:tcPr>
          <w:p w:rsidR="00643244" w:rsidRPr="00B94F65" w:rsidRDefault="00643244" w:rsidP="00A27A2F">
            <w:pPr>
              <w:pStyle w:val="Tabletextitalic0"/>
            </w:pPr>
            <w:r w:rsidRPr="00B94F65">
              <w:t>Role</w:t>
            </w:r>
          </w:p>
        </w:tc>
        <w:tc>
          <w:tcPr>
            <w:tcW w:w="6860" w:type="dxa"/>
            <w:tcBorders>
              <w:top w:val="nil"/>
              <w:left w:val="nil"/>
              <w:bottom w:val="nil"/>
              <w:right w:val="nil"/>
              <w:tl2br w:val="nil"/>
              <w:tr2bl w:val="nil"/>
            </w:tcBorders>
            <w:shd w:val="clear" w:color="auto" w:fill="D9D9D9"/>
          </w:tcPr>
          <w:p w:rsidR="00643244" w:rsidRPr="00B94F65" w:rsidRDefault="00643244" w:rsidP="00A27A2F">
            <w:pPr>
              <w:pStyle w:val="Tabletextbold0"/>
            </w:pPr>
            <w:r w:rsidRPr="00B94F65">
              <w:t>President, Adult and Community Education Council of NSW</w:t>
            </w:r>
          </w:p>
        </w:tc>
      </w:tr>
      <w:tr w:rsidR="00643244" w:rsidTr="00B94F65">
        <w:trPr>
          <w:cantSplit/>
          <w:trHeight w:val="60"/>
        </w:trPr>
        <w:tc>
          <w:tcPr>
            <w:tcW w:w="1299" w:type="dxa"/>
          </w:tcPr>
          <w:p w:rsidR="00643244" w:rsidRPr="00B94F65" w:rsidRDefault="00643244" w:rsidP="00A27A2F">
            <w:pPr>
              <w:pStyle w:val="Tabletextitalic0"/>
            </w:pPr>
            <w:r w:rsidRPr="00B94F65">
              <w:t>Dates</w:t>
            </w:r>
          </w:p>
        </w:tc>
        <w:tc>
          <w:tcPr>
            <w:tcW w:w="6860" w:type="dxa"/>
          </w:tcPr>
          <w:p w:rsidR="00643244" w:rsidRDefault="00643244" w:rsidP="004F11E5">
            <w:pPr>
              <w:pStyle w:val="Tabletext"/>
            </w:pPr>
            <w:r>
              <w:t>1993</w:t>
            </w:r>
          </w:p>
        </w:tc>
      </w:tr>
    </w:tbl>
    <w:p w:rsidR="00643244" w:rsidRDefault="00D25732" w:rsidP="00BC045C">
      <w:pPr>
        <w:pStyle w:val="BodyText"/>
      </w:pPr>
      <w:r>
        <w:t>M</w:t>
      </w:r>
      <w:r w:rsidR="00643244">
        <w:t>otivated by a belief that lifelong learning and education is the most fundamental and important building block for personal and community development in our society</w:t>
      </w:r>
      <w:r>
        <w:t>, Mark</w:t>
      </w:r>
      <w:r w:rsidRPr="00D25732">
        <w:t xml:space="preserve"> </w:t>
      </w:r>
      <w:r>
        <w:t>became involved with Adult and Community Education</w:t>
      </w:r>
      <w:r w:rsidR="0059728B">
        <w:t xml:space="preserve"> (ACE)</w:t>
      </w:r>
      <w:r>
        <w:t xml:space="preserve"> in New South Wales</w:t>
      </w:r>
      <w:r w:rsidR="00643244">
        <w:t xml:space="preserve">.  The attraction of the ACE sector was its potential to act as a bridge between </w:t>
      </w:r>
      <w:r w:rsidR="00776AC5">
        <w:t>informal and formal learning through</w:t>
      </w:r>
      <w:r w:rsidR="00643244">
        <w:t xml:space="preserve"> its community base.</w:t>
      </w:r>
    </w:p>
    <w:p w:rsidR="00BC7CF4" w:rsidRDefault="00D25732" w:rsidP="00BC045C">
      <w:pPr>
        <w:pStyle w:val="BodyText"/>
      </w:pPr>
      <w:r>
        <w:t xml:space="preserve">During this time he </w:t>
      </w:r>
      <w:r w:rsidR="00643244">
        <w:t>introduced the benefits of strategic business thinking, firstly in Sydney Community College which has now grown to be the most successful Community College i</w:t>
      </w:r>
      <w:r>
        <w:t>n New South Wales</w:t>
      </w:r>
      <w:r w:rsidR="00643244">
        <w:t>, then to the Evening and Community Colleges Association</w:t>
      </w:r>
      <w:r w:rsidR="0059252E">
        <w:t xml:space="preserve"> (ECCA)</w:t>
      </w:r>
      <w:r w:rsidR="00643244">
        <w:t xml:space="preserve"> and the ACE Council.  </w:t>
      </w:r>
    </w:p>
    <w:p w:rsidR="00031D7D" w:rsidRDefault="00643244" w:rsidP="00031D7D">
      <w:pPr>
        <w:pStyle w:val="BodyText"/>
      </w:pPr>
      <w:r>
        <w:t xml:space="preserve">As President of the ACE Council </w:t>
      </w:r>
      <w:r w:rsidR="00D25732">
        <w:t>he</w:t>
      </w:r>
      <w:r>
        <w:t xml:space="preserve"> led the process of bringing together ECCA, the Workers Educational Association and the Community and Adult Education Centre Association into a single unit that has delivered greater efficiencies, higher quality results and increased influence for the sector.</w:t>
      </w:r>
    </w:p>
    <w:p w:rsidR="00031D7D" w:rsidRDefault="00031D7D">
      <w:pPr>
        <w:suppressAutoHyphens w:val="0"/>
        <w:autoSpaceDE/>
        <w:autoSpaceDN/>
        <w:adjustRightInd/>
        <w:spacing w:after="0"/>
        <w:ind w:left="0"/>
        <w:textAlignment w:val="auto"/>
      </w:pPr>
      <w:r>
        <w:br w:type="page"/>
      </w:r>
    </w:p>
    <w:p w:rsidR="00643244" w:rsidRDefault="00643244" w:rsidP="00031D7D">
      <w:pPr>
        <w:pStyle w:val="BodyText"/>
      </w:pPr>
    </w:p>
    <w:tbl>
      <w:tblPr>
        <w:tblW w:w="8159" w:type="dxa"/>
        <w:tblInd w:w="1021" w:type="dxa"/>
        <w:tblLayout w:type="fixed"/>
        <w:tblLook w:val="0000" w:firstRow="0" w:lastRow="0" w:firstColumn="0" w:lastColumn="0" w:noHBand="0" w:noVBand="0"/>
      </w:tblPr>
      <w:tblGrid>
        <w:gridCol w:w="1299"/>
        <w:gridCol w:w="6860"/>
      </w:tblGrid>
      <w:tr w:rsidR="00643244" w:rsidTr="00EE23CF">
        <w:trPr>
          <w:cantSplit/>
          <w:trHeight w:val="60"/>
        </w:trPr>
        <w:tc>
          <w:tcPr>
            <w:tcW w:w="1299" w:type="dxa"/>
            <w:tcBorders>
              <w:top w:val="nil"/>
              <w:left w:val="nil"/>
              <w:bottom w:val="nil"/>
              <w:right w:val="nil"/>
              <w:tl2br w:val="nil"/>
              <w:tr2bl w:val="nil"/>
            </w:tcBorders>
            <w:shd w:val="clear" w:color="auto" w:fill="D9D9D9"/>
          </w:tcPr>
          <w:p w:rsidR="00643244" w:rsidRPr="003556DA" w:rsidRDefault="00643244" w:rsidP="00A27A2F">
            <w:pPr>
              <w:pStyle w:val="Tabletextitalic0"/>
            </w:pPr>
            <w:r w:rsidRPr="003556DA">
              <w:t>Position</w:t>
            </w:r>
          </w:p>
        </w:tc>
        <w:tc>
          <w:tcPr>
            <w:tcW w:w="6860" w:type="dxa"/>
            <w:tcBorders>
              <w:top w:val="nil"/>
              <w:left w:val="nil"/>
              <w:bottom w:val="nil"/>
              <w:right w:val="nil"/>
              <w:tl2br w:val="nil"/>
              <w:tr2bl w:val="nil"/>
            </w:tcBorders>
            <w:shd w:val="clear" w:color="auto" w:fill="D9D9D9"/>
          </w:tcPr>
          <w:p w:rsidR="00643244" w:rsidRPr="00B94F65" w:rsidRDefault="00643244" w:rsidP="00A27A2F">
            <w:pPr>
              <w:pStyle w:val="Tabletextbold0"/>
            </w:pPr>
            <w:r w:rsidRPr="00B94F65">
              <w:t>Member, Commonwealth Rehabilitation Service Advisory Board</w:t>
            </w:r>
          </w:p>
        </w:tc>
      </w:tr>
      <w:tr w:rsidR="00643244" w:rsidTr="00B94F65">
        <w:trPr>
          <w:cantSplit/>
          <w:trHeight w:val="60"/>
        </w:trPr>
        <w:tc>
          <w:tcPr>
            <w:tcW w:w="1299" w:type="dxa"/>
          </w:tcPr>
          <w:p w:rsidR="00643244" w:rsidRPr="003556DA" w:rsidRDefault="00643244" w:rsidP="00A27A2F">
            <w:pPr>
              <w:pStyle w:val="Tabletextitalic0"/>
            </w:pPr>
            <w:r w:rsidRPr="003556DA">
              <w:t>Dates</w:t>
            </w:r>
          </w:p>
        </w:tc>
        <w:tc>
          <w:tcPr>
            <w:tcW w:w="6860" w:type="dxa"/>
          </w:tcPr>
          <w:p w:rsidR="00643244" w:rsidRDefault="00643244" w:rsidP="004F11E5">
            <w:pPr>
              <w:pStyle w:val="Tabletext"/>
            </w:pPr>
            <w:r>
              <w:t>1997 to 1999</w:t>
            </w:r>
          </w:p>
        </w:tc>
      </w:tr>
    </w:tbl>
    <w:p w:rsidR="00643244" w:rsidRDefault="00643244" w:rsidP="00BC045C">
      <w:pPr>
        <w:pStyle w:val="BodyText"/>
      </w:pPr>
      <w:r>
        <w:t>The Advisory Board was formed to oversee the corporatisation of the Commonwealth Rehabilitation Service.</w:t>
      </w:r>
      <w:r w:rsidR="00D25732">
        <w:t xml:space="preserve"> Mark </w:t>
      </w:r>
      <w:r>
        <w:t xml:space="preserve">worked closely with the CEO to develop a detailed strategy for this significant organisation ($137 million turnover, 176 locations, </w:t>
      </w:r>
      <w:proofErr w:type="gramStart"/>
      <w:r>
        <w:t>2000</w:t>
      </w:r>
      <w:proofErr w:type="gramEnd"/>
      <w:r>
        <w:t xml:space="preserve"> staff) to t</w:t>
      </w:r>
      <w:r w:rsidR="00D25732">
        <w:t>ransform it from</w:t>
      </w:r>
      <w:r>
        <w:t xml:space="preserve"> a government department to a competitive corporate body.  That strategy and transition was considered a significant success and the CRS now competes v</w:t>
      </w:r>
      <w:r w:rsidR="00FE39C0">
        <w:t>ery successfully in the</w:t>
      </w:r>
      <w:r>
        <w:t xml:space="preserve"> open market for rehabilitation services in Australia.</w:t>
      </w:r>
    </w:p>
    <w:p w:rsidR="00D25732" w:rsidRDefault="00D25732" w:rsidP="00BC045C">
      <w:pPr>
        <w:pStyle w:val="BodyText"/>
      </w:pPr>
    </w:p>
    <w:tbl>
      <w:tblPr>
        <w:tblW w:w="8221" w:type="dxa"/>
        <w:tblInd w:w="959" w:type="dxa"/>
        <w:tblLayout w:type="fixed"/>
        <w:tblLook w:val="0000" w:firstRow="0" w:lastRow="0" w:firstColumn="0" w:lastColumn="0" w:noHBand="0" w:noVBand="0"/>
      </w:tblPr>
      <w:tblGrid>
        <w:gridCol w:w="2126"/>
        <w:gridCol w:w="6095"/>
      </w:tblGrid>
      <w:tr w:rsidR="00643244" w:rsidTr="00EE23CF">
        <w:trPr>
          <w:cantSplit/>
          <w:trHeight w:val="60"/>
        </w:trPr>
        <w:tc>
          <w:tcPr>
            <w:tcW w:w="8221" w:type="dxa"/>
            <w:gridSpan w:val="2"/>
            <w:tcBorders>
              <w:top w:val="nil"/>
              <w:left w:val="nil"/>
              <w:bottom w:val="nil"/>
              <w:right w:val="nil"/>
              <w:tl2br w:val="nil"/>
              <w:tr2bl w:val="nil"/>
            </w:tcBorders>
            <w:shd w:val="clear" w:color="auto" w:fill="D9D9D9"/>
          </w:tcPr>
          <w:p w:rsidR="00643244" w:rsidRPr="00B94F65" w:rsidRDefault="00643244" w:rsidP="00A27A2F">
            <w:pPr>
              <w:pStyle w:val="Tabletextbold0"/>
              <w:jc w:val="center"/>
              <w:rPr>
                <w:i/>
              </w:rPr>
            </w:pPr>
            <w:r w:rsidRPr="00B94F65">
              <w:t>Other roles</w:t>
            </w:r>
          </w:p>
        </w:tc>
      </w:tr>
      <w:tr w:rsidR="00A9369C" w:rsidTr="00A9369C">
        <w:trPr>
          <w:cantSplit/>
          <w:trHeight w:val="60"/>
        </w:trPr>
        <w:tc>
          <w:tcPr>
            <w:tcW w:w="2126" w:type="dxa"/>
          </w:tcPr>
          <w:p w:rsidR="00A9369C" w:rsidRPr="00B94F65" w:rsidRDefault="00A9369C" w:rsidP="00A27A2F">
            <w:pPr>
              <w:pStyle w:val="Tabletextitalic0"/>
            </w:pPr>
            <w:r>
              <w:t>Since 2011</w:t>
            </w:r>
          </w:p>
        </w:tc>
        <w:tc>
          <w:tcPr>
            <w:tcW w:w="6095" w:type="dxa"/>
          </w:tcPr>
          <w:p w:rsidR="00A9369C" w:rsidRDefault="00A9369C" w:rsidP="004F11E5">
            <w:pPr>
              <w:pStyle w:val="Tabletext"/>
            </w:pPr>
            <w:r>
              <w:rPr>
                <w:rFonts w:ascii="Arial" w:hAnsi="Arial" w:cs="Arial"/>
                <w:szCs w:val="22"/>
              </w:rPr>
              <w:t>Trustee of the New Zealand Be. Trust</w:t>
            </w:r>
          </w:p>
        </w:tc>
      </w:tr>
      <w:tr w:rsidR="00A9369C" w:rsidTr="0085360A">
        <w:trPr>
          <w:cantSplit/>
          <w:trHeight w:val="60"/>
        </w:trPr>
        <w:tc>
          <w:tcPr>
            <w:tcW w:w="2126" w:type="dxa"/>
            <w:shd w:val="clear" w:color="auto" w:fill="D9D9D9" w:themeFill="background1" w:themeFillShade="D9"/>
          </w:tcPr>
          <w:p w:rsidR="00A9369C" w:rsidRPr="00B94F65" w:rsidRDefault="00A9369C" w:rsidP="00A27A2F">
            <w:pPr>
              <w:pStyle w:val="Tabletextitalic0"/>
            </w:pPr>
            <w:r>
              <w:t>2009 to 2011</w:t>
            </w:r>
          </w:p>
        </w:tc>
        <w:tc>
          <w:tcPr>
            <w:tcW w:w="6095" w:type="dxa"/>
            <w:shd w:val="clear" w:color="auto" w:fill="D9D9D9" w:themeFill="background1" w:themeFillShade="D9"/>
          </w:tcPr>
          <w:p w:rsidR="00A9369C" w:rsidRDefault="00A9369C" w:rsidP="00A9369C">
            <w:pPr>
              <w:pStyle w:val="Tabletext"/>
            </w:pPr>
            <w:r>
              <w:t>Board Member, Centre of National Research on Disability</w:t>
            </w:r>
          </w:p>
        </w:tc>
      </w:tr>
      <w:tr w:rsidR="00643244" w:rsidTr="00A9369C">
        <w:trPr>
          <w:cantSplit/>
          <w:trHeight w:val="60"/>
        </w:trPr>
        <w:tc>
          <w:tcPr>
            <w:tcW w:w="2126" w:type="dxa"/>
          </w:tcPr>
          <w:p w:rsidR="00643244" w:rsidRPr="00B94F65" w:rsidRDefault="00643244" w:rsidP="00A27A2F">
            <w:pPr>
              <w:pStyle w:val="Tabletextitalic0"/>
            </w:pPr>
            <w:r w:rsidRPr="00B94F65">
              <w:t>Since 2008</w:t>
            </w:r>
          </w:p>
        </w:tc>
        <w:tc>
          <w:tcPr>
            <w:tcW w:w="6095" w:type="dxa"/>
          </w:tcPr>
          <w:p w:rsidR="00643244" w:rsidRDefault="00643244" w:rsidP="004F11E5">
            <w:pPr>
              <w:pStyle w:val="Tabletext"/>
            </w:pPr>
            <w:r>
              <w:t>Member, Advisory Council, Centre for Social Impact</w:t>
            </w:r>
          </w:p>
        </w:tc>
      </w:tr>
      <w:tr w:rsidR="00643244" w:rsidTr="00A9369C">
        <w:trPr>
          <w:cantSplit/>
          <w:trHeight w:val="60"/>
        </w:trPr>
        <w:tc>
          <w:tcPr>
            <w:tcW w:w="2126" w:type="dxa"/>
            <w:tcBorders>
              <w:top w:val="nil"/>
              <w:left w:val="nil"/>
              <w:bottom w:val="nil"/>
              <w:right w:val="nil"/>
              <w:tl2br w:val="nil"/>
              <w:tr2bl w:val="nil"/>
            </w:tcBorders>
            <w:shd w:val="clear" w:color="auto" w:fill="D9D9D9"/>
          </w:tcPr>
          <w:p w:rsidR="00643244" w:rsidRPr="00B94F65" w:rsidRDefault="00643244" w:rsidP="00A27A2F">
            <w:pPr>
              <w:pStyle w:val="Tabletextitalic0"/>
            </w:pPr>
            <w:r w:rsidRPr="00B94F65">
              <w:t>April 2008</w:t>
            </w:r>
          </w:p>
        </w:tc>
        <w:tc>
          <w:tcPr>
            <w:tcW w:w="6095" w:type="dxa"/>
            <w:tcBorders>
              <w:top w:val="nil"/>
              <w:left w:val="nil"/>
              <w:bottom w:val="nil"/>
              <w:right w:val="nil"/>
              <w:tl2br w:val="nil"/>
              <w:tr2bl w:val="nil"/>
            </w:tcBorders>
            <w:shd w:val="clear" w:color="auto" w:fill="D9D9D9"/>
          </w:tcPr>
          <w:p w:rsidR="00643244" w:rsidRDefault="00643244" w:rsidP="004F11E5">
            <w:pPr>
              <w:pStyle w:val="Tabletext"/>
            </w:pPr>
            <w:r>
              <w:t>Participant, Australia 2020 Summit</w:t>
            </w:r>
          </w:p>
        </w:tc>
      </w:tr>
      <w:tr w:rsidR="00643244" w:rsidTr="00A9369C">
        <w:trPr>
          <w:cantSplit/>
          <w:trHeight w:val="60"/>
        </w:trPr>
        <w:tc>
          <w:tcPr>
            <w:tcW w:w="2126" w:type="dxa"/>
          </w:tcPr>
          <w:p w:rsidR="00643244" w:rsidRPr="00B94F65" w:rsidRDefault="00643244" w:rsidP="00A27A2F">
            <w:pPr>
              <w:pStyle w:val="Tabletextitalic0"/>
            </w:pPr>
            <w:r w:rsidRPr="00B94F65">
              <w:t>2007</w:t>
            </w:r>
            <w:r w:rsidR="00A9369C">
              <w:t xml:space="preserve"> to 2010</w:t>
            </w:r>
          </w:p>
        </w:tc>
        <w:tc>
          <w:tcPr>
            <w:tcW w:w="6095" w:type="dxa"/>
          </w:tcPr>
          <w:p w:rsidR="00643244" w:rsidRDefault="00643244" w:rsidP="004F11E5">
            <w:pPr>
              <w:pStyle w:val="Tabletext"/>
            </w:pPr>
            <w:r>
              <w:t>Member, National Quality Council</w:t>
            </w:r>
          </w:p>
        </w:tc>
      </w:tr>
      <w:tr w:rsidR="00643244" w:rsidTr="00A9369C">
        <w:trPr>
          <w:cantSplit/>
          <w:trHeight w:val="60"/>
        </w:trPr>
        <w:tc>
          <w:tcPr>
            <w:tcW w:w="2126" w:type="dxa"/>
            <w:tcBorders>
              <w:top w:val="nil"/>
              <w:left w:val="nil"/>
              <w:bottom w:val="nil"/>
              <w:right w:val="nil"/>
              <w:tl2br w:val="nil"/>
              <w:tr2bl w:val="nil"/>
            </w:tcBorders>
            <w:shd w:val="clear" w:color="auto" w:fill="D9D9D9"/>
          </w:tcPr>
          <w:p w:rsidR="00643244" w:rsidRPr="00B94F65" w:rsidRDefault="00643244" w:rsidP="00A27A2F">
            <w:pPr>
              <w:pStyle w:val="Tabletextitalic0"/>
            </w:pPr>
            <w:r w:rsidRPr="00B94F65">
              <w:t>Since 2007</w:t>
            </w:r>
          </w:p>
        </w:tc>
        <w:tc>
          <w:tcPr>
            <w:tcW w:w="6095" w:type="dxa"/>
            <w:tcBorders>
              <w:top w:val="nil"/>
              <w:left w:val="nil"/>
              <w:bottom w:val="nil"/>
              <w:right w:val="nil"/>
              <w:tl2br w:val="nil"/>
              <w:tr2bl w:val="nil"/>
            </w:tcBorders>
            <w:shd w:val="clear" w:color="auto" w:fill="D9D9D9"/>
          </w:tcPr>
          <w:p w:rsidR="00643244" w:rsidRDefault="0059252E" w:rsidP="004F11E5">
            <w:pPr>
              <w:pStyle w:val="Tabletext"/>
            </w:pPr>
            <w:r>
              <w:t xml:space="preserve">Member, </w:t>
            </w:r>
            <w:r w:rsidR="00643244">
              <w:t>Business Council of Australia Workforce Participation Roundtable</w:t>
            </w:r>
          </w:p>
        </w:tc>
      </w:tr>
      <w:tr w:rsidR="00643244" w:rsidTr="00A9369C">
        <w:trPr>
          <w:cantSplit/>
          <w:trHeight w:val="60"/>
        </w:trPr>
        <w:tc>
          <w:tcPr>
            <w:tcW w:w="2126" w:type="dxa"/>
          </w:tcPr>
          <w:p w:rsidR="00643244" w:rsidRPr="00B94F65" w:rsidRDefault="00643244" w:rsidP="00A27A2F">
            <w:pPr>
              <w:pStyle w:val="Tabletextitalic0"/>
            </w:pPr>
            <w:r w:rsidRPr="00B94F65">
              <w:t>2006</w:t>
            </w:r>
            <w:r w:rsidR="00A9369C">
              <w:t xml:space="preserve"> to 2009</w:t>
            </w:r>
          </w:p>
        </w:tc>
        <w:tc>
          <w:tcPr>
            <w:tcW w:w="6095" w:type="dxa"/>
          </w:tcPr>
          <w:p w:rsidR="00643244" w:rsidRDefault="00643244" w:rsidP="004F11E5">
            <w:pPr>
              <w:pStyle w:val="Tabletext"/>
            </w:pPr>
            <w:r>
              <w:t>Member, National VET Equity Advisory Alliance</w:t>
            </w:r>
          </w:p>
        </w:tc>
      </w:tr>
      <w:tr w:rsidR="00643244" w:rsidTr="00A9369C">
        <w:trPr>
          <w:cantSplit/>
          <w:trHeight w:val="60"/>
        </w:trPr>
        <w:tc>
          <w:tcPr>
            <w:tcW w:w="2126" w:type="dxa"/>
            <w:tcBorders>
              <w:top w:val="nil"/>
              <w:left w:val="nil"/>
              <w:bottom w:val="nil"/>
              <w:right w:val="nil"/>
              <w:tl2br w:val="nil"/>
              <w:tr2bl w:val="nil"/>
            </w:tcBorders>
            <w:shd w:val="clear" w:color="auto" w:fill="D9D9D9"/>
          </w:tcPr>
          <w:p w:rsidR="00643244" w:rsidRPr="00B94F65" w:rsidRDefault="00643244" w:rsidP="00A27A2F">
            <w:pPr>
              <w:pStyle w:val="Tabletextitalic0"/>
            </w:pPr>
            <w:r w:rsidRPr="00B94F65">
              <w:t>2003 to 2004</w:t>
            </w:r>
          </w:p>
        </w:tc>
        <w:tc>
          <w:tcPr>
            <w:tcW w:w="6095" w:type="dxa"/>
            <w:tcBorders>
              <w:top w:val="nil"/>
              <w:left w:val="nil"/>
              <w:bottom w:val="nil"/>
              <w:right w:val="nil"/>
              <w:tl2br w:val="nil"/>
              <w:tr2bl w:val="nil"/>
            </w:tcBorders>
            <w:shd w:val="clear" w:color="auto" w:fill="D9D9D9"/>
          </w:tcPr>
          <w:p w:rsidR="00643244" w:rsidRDefault="00643244" w:rsidP="004F11E5">
            <w:pPr>
              <w:pStyle w:val="Tabletext"/>
            </w:pPr>
            <w:r>
              <w:t>Chair, IT Skills Hub Disabled and Mature Age Worker Employment Project</w:t>
            </w:r>
          </w:p>
        </w:tc>
      </w:tr>
      <w:tr w:rsidR="00643244" w:rsidTr="00A9369C">
        <w:trPr>
          <w:cantSplit/>
          <w:trHeight w:val="60"/>
        </w:trPr>
        <w:tc>
          <w:tcPr>
            <w:tcW w:w="2126" w:type="dxa"/>
          </w:tcPr>
          <w:p w:rsidR="00643244" w:rsidRPr="00B94F65" w:rsidRDefault="00643244" w:rsidP="00A27A2F">
            <w:pPr>
              <w:pStyle w:val="Tabletextitalic0"/>
            </w:pPr>
            <w:r w:rsidRPr="00B94F65">
              <w:t>2001 to 2002</w:t>
            </w:r>
          </w:p>
        </w:tc>
        <w:tc>
          <w:tcPr>
            <w:tcW w:w="6095" w:type="dxa"/>
          </w:tcPr>
          <w:p w:rsidR="00643244" w:rsidRDefault="00643244" w:rsidP="004F11E5">
            <w:pPr>
              <w:pStyle w:val="Tabletext"/>
            </w:pPr>
            <w:r>
              <w:t>Chair, NSW Spinal Injuries Project Steering Committee</w:t>
            </w:r>
          </w:p>
        </w:tc>
      </w:tr>
      <w:tr w:rsidR="00643244" w:rsidTr="00A9369C">
        <w:trPr>
          <w:cantSplit/>
          <w:trHeight w:val="60"/>
        </w:trPr>
        <w:tc>
          <w:tcPr>
            <w:tcW w:w="2126" w:type="dxa"/>
            <w:tcBorders>
              <w:top w:val="nil"/>
              <w:left w:val="nil"/>
              <w:bottom w:val="nil"/>
              <w:right w:val="nil"/>
              <w:tl2br w:val="nil"/>
              <w:tr2bl w:val="nil"/>
            </w:tcBorders>
            <w:shd w:val="clear" w:color="auto" w:fill="D9D9D9"/>
          </w:tcPr>
          <w:p w:rsidR="00643244" w:rsidRPr="00B94F65" w:rsidRDefault="00643244" w:rsidP="00A27A2F">
            <w:pPr>
              <w:pStyle w:val="Tabletextitalic0"/>
            </w:pPr>
            <w:r w:rsidRPr="00B94F65">
              <w:t>2001</w:t>
            </w:r>
          </w:p>
        </w:tc>
        <w:tc>
          <w:tcPr>
            <w:tcW w:w="6095" w:type="dxa"/>
            <w:tcBorders>
              <w:top w:val="nil"/>
              <w:left w:val="nil"/>
              <w:bottom w:val="nil"/>
              <w:right w:val="nil"/>
              <w:tl2br w:val="nil"/>
              <w:tr2bl w:val="nil"/>
            </w:tcBorders>
            <w:shd w:val="clear" w:color="auto" w:fill="D9D9D9"/>
          </w:tcPr>
          <w:p w:rsidR="00643244" w:rsidRDefault="00643244" w:rsidP="004F11E5">
            <w:pPr>
              <w:pStyle w:val="Tabletext"/>
            </w:pPr>
            <w:r>
              <w:t>Judge, Prime Minister’s Community-Business Partnership Awards</w:t>
            </w:r>
          </w:p>
        </w:tc>
      </w:tr>
      <w:tr w:rsidR="00932A6A" w:rsidTr="00A9369C">
        <w:trPr>
          <w:cantSplit/>
          <w:trHeight w:val="60"/>
        </w:trPr>
        <w:tc>
          <w:tcPr>
            <w:tcW w:w="2126" w:type="dxa"/>
          </w:tcPr>
          <w:p w:rsidR="00932A6A" w:rsidRPr="00B94F65" w:rsidRDefault="00932A6A" w:rsidP="00A27A2F">
            <w:pPr>
              <w:pStyle w:val="Tabletextitalic0"/>
            </w:pPr>
            <w:r>
              <w:t>1999 to 2001</w:t>
            </w:r>
          </w:p>
        </w:tc>
        <w:tc>
          <w:tcPr>
            <w:tcW w:w="6095" w:type="dxa"/>
          </w:tcPr>
          <w:p w:rsidR="00932A6A" w:rsidRDefault="00A9369C" w:rsidP="00A9369C">
            <w:pPr>
              <w:pStyle w:val="Tabletext"/>
            </w:pPr>
            <w:r>
              <w:t>Member, ANTA National Marketing Strategy Committee</w:t>
            </w:r>
          </w:p>
        </w:tc>
      </w:tr>
      <w:tr w:rsidR="00643244" w:rsidTr="00EE23CF">
        <w:trPr>
          <w:cantSplit/>
          <w:trHeight w:val="60"/>
        </w:trPr>
        <w:tc>
          <w:tcPr>
            <w:tcW w:w="2126" w:type="dxa"/>
            <w:shd w:val="clear" w:color="auto" w:fill="D9D9D9"/>
          </w:tcPr>
          <w:p w:rsidR="00643244" w:rsidRPr="00B94F65" w:rsidRDefault="00643244" w:rsidP="00A27A2F">
            <w:pPr>
              <w:pStyle w:val="Tabletextitalic0"/>
            </w:pPr>
            <w:r w:rsidRPr="00B94F65">
              <w:t>Since 1999</w:t>
            </w:r>
          </w:p>
        </w:tc>
        <w:tc>
          <w:tcPr>
            <w:tcW w:w="6095" w:type="dxa"/>
            <w:shd w:val="clear" w:color="auto" w:fill="D9D9D9"/>
          </w:tcPr>
          <w:p w:rsidR="00643244" w:rsidRDefault="00643244" w:rsidP="004F11E5">
            <w:pPr>
              <w:pStyle w:val="Tabletext"/>
            </w:pPr>
            <w:r>
              <w:t>Judge, NSW Premier’s Teacher Education Scholarships</w:t>
            </w:r>
          </w:p>
        </w:tc>
      </w:tr>
      <w:tr w:rsidR="00643244" w:rsidTr="00A9369C">
        <w:trPr>
          <w:cantSplit/>
          <w:trHeight w:val="60"/>
        </w:trPr>
        <w:tc>
          <w:tcPr>
            <w:tcW w:w="2126" w:type="dxa"/>
            <w:tcBorders>
              <w:top w:val="nil"/>
              <w:left w:val="nil"/>
              <w:bottom w:val="nil"/>
              <w:right w:val="nil"/>
              <w:tl2br w:val="nil"/>
              <w:tr2bl w:val="nil"/>
            </w:tcBorders>
            <w:shd w:val="clear" w:color="auto" w:fill="auto"/>
          </w:tcPr>
          <w:p w:rsidR="00643244" w:rsidRPr="00B94F65" w:rsidRDefault="00643244" w:rsidP="00A27A2F">
            <w:pPr>
              <w:pStyle w:val="Tabletextitalic0"/>
            </w:pPr>
            <w:r w:rsidRPr="00B94F65">
              <w:t>2000 to 2004</w:t>
            </w:r>
          </w:p>
        </w:tc>
        <w:tc>
          <w:tcPr>
            <w:tcW w:w="6095" w:type="dxa"/>
            <w:tcBorders>
              <w:top w:val="nil"/>
              <w:left w:val="nil"/>
              <w:bottom w:val="nil"/>
              <w:right w:val="nil"/>
              <w:tl2br w:val="nil"/>
              <w:tr2bl w:val="nil"/>
            </w:tcBorders>
            <w:shd w:val="clear" w:color="auto" w:fill="auto"/>
          </w:tcPr>
          <w:p w:rsidR="00643244" w:rsidRDefault="00643244" w:rsidP="004F11E5">
            <w:pPr>
              <w:pStyle w:val="Tabletext"/>
            </w:pPr>
            <w:r>
              <w:t>Chair, Leadership Action Australia</w:t>
            </w:r>
          </w:p>
        </w:tc>
      </w:tr>
      <w:tr w:rsidR="00643244" w:rsidTr="00EE23CF">
        <w:trPr>
          <w:cantSplit/>
          <w:trHeight w:val="60"/>
        </w:trPr>
        <w:tc>
          <w:tcPr>
            <w:tcW w:w="2126" w:type="dxa"/>
            <w:shd w:val="clear" w:color="auto" w:fill="D9D9D9"/>
          </w:tcPr>
          <w:p w:rsidR="00643244" w:rsidRPr="00B94F65" w:rsidRDefault="00643244" w:rsidP="00A27A2F">
            <w:pPr>
              <w:pStyle w:val="Tabletextitalic0"/>
            </w:pPr>
            <w:r w:rsidRPr="00B94F65">
              <w:t>2000 to 2002</w:t>
            </w:r>
          </w:p>
        </w:tc>
        <w:tc>
          <w:tcPr>
            <w:tcW w:w="6095" w:type="dxa"/>
            <w:shd w:val="clear" w:color="auto" w:fill="D9D9D9"/>
          </w:tcPr>
          <w:p w:rsidR="00643244" w:rsidRDefault="00643244" w:rsidP="004F11E5">
            <w:pPr>
              <w:pStyle w:val="Tabletext"/>
            </w:pPr>
            <w:r>
              <w:t>Member, ABA-HREOC e-Commerce Forum</w:t>
            </w:r>
          </w:p>
        </w:tc>
      </w:tr>
      <w:tr w:rsidR="00643244" w:rsidTr="00A9369C">
        <w:trPr>
          <w:cantSplit/>
          <w:trHeight w:val="60"/>
        </w:trPr>
        <w:tc>
          <w:tcPr>
            <w:tcW w:w="2126" w:type="dxa"/>
            <w:tcBorders>
              <w:top w:val="nil"/>
              <w:left w:val="nil"/>
              <w:bottom w:val="nil"/>
              <w:right w:val="nil"/>
              <w:tl2br w:val="nil"/>
              <w:tr2bl w:val="nil"/>
            </w:tcBorders>
            <w:shd w:val="clear" w:color="auto" w:fill="auto"/>
          </w:tcPr>
          <w:p w:rsidR="00643244" w:rsidRPr="00B94F65" w:rsidRDefault="00643244" w:rsidP="00A27A2F">
            <w:pPr>
              <w:pStyle w:val="Tabletextitalic0"/>
            </w:pPr>
            <w:r w:rsidRPr="00B94F65">
              <w:t>Since 1998</w:t>
            </w:r>
          </w:p>
        </w:tc>
        <w:tc>
          <w:tcPr>
            <w:tcW w:w="6095" w:type="dxa"/>
            <w:tcBorders>
              <w:top w:val="nil"/>
              <w:left w:val="nil"/>
              <w:bottom w:val="nil"/>
              <w:right w:val="nil"/>
              <w:tl2br w:val="nil"/>
              <w:tr2bl w:val="nil"/>
            </w:tcBorders>
            <w:shd w:val="clear" w:color="auto" w:fill="auto"/>
          </w:tcPr>
          <w:p w:rsidR="00643244" w:rsidRDefault="00643244" w:rsidP="004F11E5">
            <w:pPr>
              <w:pStyle w:val="Tabletext"/>
            </w:pPr>
            <w:r>
              <w:t>Vice-patron, Technical Aid for the Disabled</w:t>
            </w:r>
          </w:p>
        </w:tc>
      </w:tr>
      <w:tr w:rsidR="00643244" w:rsidTr="00EE23CF">
        <w:trPr>
          <w:cantSplit/>
          <w:trHeight w:val="60"/>
        </w:trPr>
        <w:tc>
          <w:tcPr>
            <w:tcW w:w="2126" w:type="dxa"/>
            <w:shd w:val="clear" w:color="auto" w:fill="D9D9D9"/>
          </w:tcPr>
          <w:p w:rsidR="00643244" w:rsidRPr="00B94F65" w:rsidRDefault="00643244" w:rsidP="00A27A2F">
            <w:pPr>
              <w:pStyle w:val="Tabletextitalic0"/>
            </w:pPr>
            <w:r w:rsidRPr="00B94F65">
              <w:t>1995</w:t>
            </w:r>
          </w:p>
        </w:tc>
        <w:tc>
          <w:tcPr>
            <w:tcW w:w="6095" w:type="dxa"/>
            <w:shd w:val="clear" w:color="auto" w:fill="D9D9D9"/>
          </w:tcPr>
          <w:p w:rsidR="00643244" w:rsidRDefault="00643244" w:rsidP="004F11E5">
            <w:pPr>
              <w:pStyle w:val="Tabletext"/>
            </w:pPr>
            <w:r>
              <w:t>Member, National Information Services Council</w:t>
            </w:r>
          </w:p>
        </w:tc>
      </w:tr>
      <w:tr w:rsidR="00643244" w:rsidTr="00A9369C">
        <w:trPr>
          <w:cantSplit/>
          <w:trHeight w:val="60"/>
        </w:trPr>
        <w:tc>
          <w:tcPr>
            <w:tcW w:w="2126" w:type="dxa"/>
            <w:tcBorders>
              <w:top w:val="nil"/>
              <w:left w:val="nil"/>
              <w:bottom w:val="nil"/>
              <w:right w:val="nil"/>
              <w:tl2br w:val="nil"/>
              <w:tr2bl w:val="nil"/>
            </w:tcBorders>
            <w:shd w:val="clear" w:color="auto" w:fill="auto"/>
          </w:tcPr>
          <w:p w:rsidR="00643244" w:rsidRPr="00B94F65" w:rsidRDefault="00643244" w:rsidP="00A27A2F">
            <w:pPr>
              <w:pStyle w:val="Tabletextitalic0"/>
            </w:pPr>
            <w:r w:rsidRPr="00B94F65">
              <w:t>1996 to 2001</w:t>
            </w:r>
          </w:p>
        </w:tc>
        <w:tc>
          <w:tcPr>
            <w:tcW w:w="6095" w:type="dxa"/>
            <w:tcBorders>
              <w:top w:val="nil"/>
              <w:left w:val="nil"/>
              <w:bottom w:val="nil"/>
              <w:right w:val="nil"/>
              <w:tl2br w:val="nil"/>
              <w:tr2bl w:val="nil"/>
            </w:tcBorders>
            <w:shd w:val="clear" w:color="auto" w:fill="auto"/>
          </w:tcPr>
          <w:p w:rsidR="00643244" w:rsidRDefault="0059252E" w:rsidP="004F11E5">
            <w:pPr>
              <w:pStyle w:val="Tabletext"/>
            </w:pPr>
            <w:r>
              <w:t>Director,</w:t>
            </w:r>
            <w:r w:rsidR="00643244">
              <w:t xml:space="preserve"> Televentures</w:t>
            </w:r>
          </w:p>
        </w:tc>
      </w:tr>
      <w:tr w:rsidR="00643244" w:rsidTr="00EE23CF">
        <w:trPr>
          <w:cantSplit/>
          <w:trHeight w:val="60"/>
        </w:trPr>
        <w:tc>
          <w:tcPr>
            <w:tcW w:w="2126" w:type="dxa"/>
            <w:shd w:val="clear" w:color="auto" w:fill="D9D9D9"/>
          </w:tcPr>
          <w:p w:rsidR="00643244" w:rsidRPr="00B94F65" w:rsidRDefault="00643244" w:rsidP="00A27A2F">
            <w:pPr>
              <w:pStyle w:val="Tabletextitalic0"/>
            </w:pPr>
            <w:r w:rsidRPr="00B94F65">
              <w:t>1996 to 1999</w:t>
            </w:r>
          </w:p>
        </w:tc>
        <w:tc>
          <w:tcPr>
            <w:tcW w:w="6095" w:type="dxa"/>
            <w:shd w:val="clear" w:color="auto" w:fill="D9D9D9"/>
          </w:tcPr>
          <w:p w:rsidR="00643244" w:rsidRDefault="0059252E" w:rsidP="004F11E5">
            <w:pPr>
              <w:pStyle w:val="Tabletext"/>
            </w:pPr>
            <w:r>
              <w:t>Member,</w:t>
            </w:r>
            <w:r w:rsidR="00643244">
              <w:t xml:space="preserve"> ANTA Performance Review Committee</w:t>
            </w:r>
          </w:p>
        </w:tc>
      </w:tr>
      <w:tr w:rsidR="00643244" w:rsidTr="00A9369C">
        <w:trPr>
          <w:cantSplit/>
          <w:trHeight w:val="60"/>
        </w:trPr>
        <w:tc>
          <w:tcPr>
            <w:tcW w:w="2126" w:type="dxa"/>
            <w:tcBorders>
              <w:top w:val="nil"/>
              <w:left w:val="nil"/>
              <w:bottom w:val="nil"/>
              <w:right w:val="nil"/>
              <w:tl2br w:val="nil"/>
              <w:tr2bl w:val="nil"/>
            </w:tcBorders>
            <w:shd w:val="clear" w:color="auto" w:fill="auto"/>
          </w:tcPr>
          <w:p w:rsidR="00643244" w:rsidRPr="00B94F65" w:rsidRDefault="00643244" w:rsidP="00A27A2F">
            <w:pPr>
              <w:pStyle w:val="Tabletextitalic0"/>
            </w:pPr>
            <w:r w:rsidRPr="00B94F65">
              <w:t>1994 to 1997</w:t>
            </w:r>
          </w:p>
        </w:tc>
        <w:tc>
          <w:tcPr>
            <w:tcW w:w="6095" w:type="dxa"/>
            <w:tcBorders>
              <w:top w:val="nil"/>
              <w:left w:val="nil"/>
              <w:bottom w:val="nil"/>
              <w:right w:val="nil"/>
              <w:tl2br w:val="nil"/>
              <w:tr2bl w:val="nil"/>
            </w:tcBorders>
            <w:shd w:val="clear" w:color="auto" w:fill="auto"/>
          </w:tcPr>
          <w:p w:rsidR="00643244" w:rsidRDefault="00643244" w:rsidP="004F11E5">
            <w:pPr>
              <w:pStyle w:val="Tabletext"/>
            </w:pPr>
            <w:r>
              <w:t>Member, Australian Disability Consultative Council</w:t>
            </w:r>
          </w:p>
        </w:tc>
      </w:tr>
      <w:tr w:rsidR="00643244" w:rsidTr="00EE23CF">
        <w:trPr>
          <w:cantSplit/>
          <w:trHeight w:val="60"/>
        </w:trPr>
        <w:tc>
          <w:tcPr>
            <w:tcW w:w="2126" w:type="dxa"/>
            <w:shd w:val="clear" w:color="auto" w:fill="D9D9D9"/>
          </w:tcPr>
          <w:p w:rsidR="00643244" w:rsidRPr="00B94F65" w:rsidRDefault="00643244" w:rsidP="00A27A2F">
            <w:pPr>
              <w:pStyle w:val="Tabletextitalic0"/>
            </w:pPr>
            <w:r w:rsidRPr="00B94F65">
              <w:t>1988 to 1989</w:t>
            </w:r>
          </w:p>
        </w:tc>
        <w:tc>
          <w:tcPr>
            <w:tcW w:w="6095" w:type="dxa"/>
            <w:shd w:val="clear" w:color="auto" w:fill="D9D9D9"/>
          </w:tcPr>
          <w:p w:rsidR="00643244" w:rsidRDefault="00643244" w:rsidP="004F11E5">
            <w:pPr>
              <w:pStyle w:val="Tabletext"/>
            </w:pPr>
            <w:r>
              <w:t xml:space="preserve">Member, NSW Government </w:t>
            </w:r>
            <w:proofErr w:type="spellStart"/>
            <w:r>
              <w:t>TransCover</w:t>
            </w:r>
            <w:proofErr w:type="spellEnd"/>
            <w:r>
              <w:t xml:space="preserve"> Review Committee</w:t>
            </w:r>
          </w:p>
        </w:tc>
      </w:tr>
      <w:tr w:rsidR="00643244" w:rsidTr="00A9369C">
        <w:trPr>
          <w:cantSplit/>
          <w:trHeight w:val="60"/>
        </w:trPr>
        <w:tc>
          <w:tcPr>
            <w:tcW w:w="2126" w:type="dxa"/>
            <w:tcBorders>
              <w:top w:val="nil"/>
              <w:left w:val="nil"/>
              <w:bottom w:val="nil"/>
              <w:right w:val="nil"/>
              <w:tl2br w:val="nil"/>
              <w:tr2bl w:val="nil"/>
            </w:tcBorders>
            <w:shd w:val="clear" w:color="auto" w:fill="auto"/>
          </w:tcPr>
          <w:p w:rsidR="00643244" w:rsidRPr="00B94F65" w:rsidRDefault="00643244" w:rsidP="00A27A2F">
            <w:pPr>
              <w:pStyle w:val="Tabletextitalic0"/>
            </w:pPr>
            <w:r w:rsidRPr="00B94F65">
              <w:t>1987 to 1992</w:t>
            </w:r>
          </w:p>
        </w:tc>
        <w:tc>
          <w:tcPr>
            <w:tcW w:w="6095" w:type="dxa"/>
            <w:tcBorders>
              <w:top w:val="nil"/>
              <w:left w:val="nil"/>
              <w:bottom w:val="nil"/>
              <w:right w:val="nil"/>
              <w:tl2br w:val="nil"/>
              <w:tr2bl w:val="nil"/>
            </w:tcBorders>
            <w:shd w:val="clear" w:color="auto" w:fill="auto"/>
          </w:tcPr>
          <w:p w:rsidR="00643244" w:rsidRDefault="00643244" w:rsidP="004F11E5">
            <w:pPr>
              <w:pStyle w:val="Tabletext"/>
            </w:pPr>
            <w:r>
              <w:t>Chairman, Australian Quadriplegic Association</w:t>
            </w:r>
          </w:p>
        </w:tc>
      </w:tr>
      <w:tr w:rsidR="00643244" w:rsidTr="00EE23CF">
        <w:trPr>
          <w:cantSplit/>
          <w:trHeight w:val="60"/>
        </w:trPr>
        <w:tc>
          <w:tcPr>
            <w:tcW w:w="2126" w:type="dxa"/>
            <w:shd w:val="clear" w:color="auto" w:fill="D9D9D9"/>
          </w:tcPr>
          <w:p w:rsidR="00643244" w:rsidRPr="00B94F65" w:rsidRDefault="00643244" w:rsidP="00A27A2F">
            <w:pPr>
              <w:pStyle w:val="Tabletextitalic0"/>
            </w:pPr>
            <w:r w:rsidRPr="00B94F65">
              <w:t>1983 to 1998</w:t>
            </w:r>
          </w:p>
        </w:tc>
        <w:tc>
          <w:tcPr>
            <w:tcW w:w="6095" w:type="dxa"/>
            <w:shd w:val="clear" w:color="auto" w:fill="D9D9D9"/>
          </w:tcPr>
          <w:p w:rsidR="00643244" w:rsidRDefault="00643244" w:rsidP="004F11E5">
            <w:pPr>
              <w:pStyle w:val="Tabletext"/>
            </w:pPr>
            <w:r>
              <w:t>Coordinator, Wheeling Free Movement</w:t>
            </w:r>
          </w:p>
        </w:tc>
      </w:tr>
    </w:tbl>
    <w:p w:rsidR="0023514C" w:rsidRDefault="0023514C" w:rsidP="002468B6">
      <w:pPr>
        <w:pStyle w:val="Heading1"/>
        <w:pageBreakBefore/>
        <w:spacing w:before="120"/>
      </w:pPr>
      <w:r>
        <w:lastRenderedPageBreak/>
        <w:t>Education</w:t>
      </w:r>
    </w:p>
    <w:tbl>
      <w:tblPr>
        <w:tblW w:w="7933" w:type="dxa"/>
        <w:jc w:val="center"/>
        <w:tblLayout w:type="fixed"/>
        <w:tblCellMar>
          <w:top w:w="74" w:type="dxa"/>
          <w:bottom w:w="74" w:type="dxa"/>
        </w:tblCellMar>
        <w:tblLook w:val="0000" w:firstRow="0" w:lastRow="0" w:firstColumn="0" w:lastColumn="0" w:noHBand="0" w:noVBand="0"/>
      </w:tblPr>
      <w:tblGrid>
        <w:gridCol w:w="1271"/>
        <w:gridCol w:w="6662"/>
      </w:tblGrid>
      <w:tr w:rsidR="0023514C" w:rsidRPr="0023514C" w:rsidTr="003556DA">
        <w:trPr>
          <w:trHeight w:val="60"/>
          <w:jc w:val="center"/>
        </w:trPr>
        <w:tc>
          <w:tcPr>
            <w:tcW w:w="1271" w:type="dxa"/>
          </w:tcPr>
          <w:p w:rsidR="0023514C" w:rsidRPr="0023514C" w:rsidRDefault="0023514C" w:rsidP="004F11E5">
            <w:pPr>
              <w:pStyle w:val="Tabletext"/>
            </w:pPr>
            <w:r w:rsidRPr="0023514C">
              <w:t>1992</w:t>
            </w:r>
          </w:p>
        </w:tc>
        <w:tc>
          <w:tcPr>
            <w:tcW w:w="6662" w:type="dxa"/>
          </w:tcPr>
          <w:p w:rsidR="0023514C" w:rsidRPr="0023514C" w:rsidRDefault="00C873F8" w:rsidP="004F11E5">
            <w:pPr>
              <w:pStyle w:val="Tabletext"/>
            </w:pPr>
            <w:r>
              <w:t>Post-graduate Certficate</w:t>
            </w:r>
            <w:r w:rsidR="0023514C" w:rsidRPr="0023514C">
              <w:t xml:space="preserve"> in International Marketing</w:t>
            </w:r>
          </w:p>
          <w:p w:rsidR="0023514C" w:rsidRPr="0023514C" w:rsidRDefault="0023514C" w:rsidP="004F11E5">
            <w:pPr>
              <w:pStyle w:val="Tabletext"/>
            </w:pPr>
            <w:r w:rsidRPr="0023514C">
              <w:t>Australian Graduate School of Management</w:t>
            </w:r>
          </w:p>
        </w:tc>
      </w:tr>
      <w:tr w:rsidR="0023514C" w:rsidRPr="0023514C" w:rsidTr="003556DA">
        <w:trPr>
          <w:trHeight w:val="60"/>
          <w:jc w:val="center"/>
        </w:trPr>
        <w:tc>
          <w:tcPr>
            <w:tcW w:w="1271" w:type="dxa"/>
          </w:tcPr>
          <w:p w:rsidR="0023514C" w:rsidRPr="0023514C" w:rsidRDefault="0023514C" w:rsidP="004F11E5">
            <w:pPr>
              <w:pStyle w:val="Tabletext"/>
            </w:pPr>
            <w:r w:rsidRPr="0023514C">
              <w:t>1978</w:t>
            </w:r>
          </w:p>
        </w:tc>
        <w:tc>
          <w:tcPr>
            <w:tcW w:w="6662" w:type="dxa"/>
          </w:tcPr>
          <w:p w:rsidR="0023514C" w:rsidRPr="0023514C" w:rsidRDefault="0023514C" w:rsidP="004F11E5">
            <w:pPr>
              <w:pStyle w:val="Tabletext"/>
            </w:pPr>
            <w:r w:rsidRPr="0023514C">
              <w:t>Bachelor of Arts (Economics &amp; Psychology)</w:t>
            </w:r>
            <w:r w:rsidR="00DF359E">
              <w:t xml:space="preserve">, </w:t>
            </w:r>
            <w:r w:rsidRPr="0023514C">
              <w:t>Sydney University</w:t>
            </w:r>
          </w:p>
        </w:tc>
      </w:tr>
      <w:tr w:rsidR="0023514C" w:rsidRPr="0023514C" w:rsidTr="003556DA">
        <w:trPr>
          <w:trHeight w:val="60"/>
          <w:jc w:val="center"/>
        </w:trPr>
        <w:tc>
          <w:tcPr>
            <w:tcW w:w="1271" w:type="dxa"/>
          </w:tcPr>
          <w:p w:rsidR="0023514C" w:rsidRPr="0023514C" w:rsidRDefault="0023514C" w:rsidP="004F11E5">
            <w:pPr>
              <w:pStyle w:val="Tabletext"/>
            </w:pPr>
            <w:r w:rsidRPr="0023514C">
              <w:t>1972</w:t>
            </w:r>
          </w:p>
        </w:tc>
        <w:tc>
          <w:tcPr>
            <w:tcW w:w="6662" w:type="dxa"/>
          </w:tcPr>
          <w:p w:rsidR="0023514C" w:rsidRPr="0023514C" w:rsidRDefault="0023514C" w:rsidP="002468B6">
            <w:pPr>
              <w:pStyle w:val="Tabletext"/>
            </w:pPr>
            <w:r w:rsidRPr="0023514C">
              <w:t>8th Grade Piano (AMEB)</w:t>
            </w:r>
            <w:r w:rsidR="002468B6">
              <w:t xml:space="preserve">, </w:t>
            </w:r>
            <w:r w:rsidRPr="0023514C">
              <w:t>6th Grade Flute (AMEB)</w:t>
            </w:r>
          </w:p>
        </w:tc>
      </w:tr>
    </w:tbl>
    <w:p w:rsidR="0023514C" w:rsidRDefault="0023514C" w:rsidP="0023514C">
      <w:pPr>
        <w:pStyle w:val="DefinitionList"/>
      </w:pPr>
    </w:p>
    <w:p w:rsidR="0023514C" w:rsidRDefault="0023514C" w:rsidP="002468B6">
      <w:pPr>
        <w:pStyle w:val="Heading1"/>
        <w:spacing w:before="240"/>
      </w:pPr>
      <w:r>
        <w:t>Awards and Recognition</w:t>
      </w:r>
    </w:p>
    <w:tbl>
      <w:tblPr>
        <w:tblW w:w="0" w:type="auto"/>
        <w:jc w:val="center"/>
        <w:tblLayout w:type="fixed"/>
        <w:tblCellMar>
          <w:top w:w="74" w:type="dxa"/>
          <w:bottom w:w="74" w:type="dxa"/>
        </w:tblCellMar>
        <w:tblLook w:val="0000" w:firstRow="0" w:lastRow="0" w:firstColumn="0" w:lastColumn="0" w:noHBand="0" w:noVBand="0"/>
      </w:tblPr>
      <w:tblGrid>
        <w:gridCol w:w="1227"/>
        <w:gridCol w:w="6706"/>
      </w:tblGrid>
      <w:tr w:rsidR="0023514C" w:rsidTr="003556DA">
        <w:trPr>
          <w:trHeight w:val="60"/>
          <w:jc w:val="center"/>
        </w:trPr>
        <w:tc>
          <w:tcPr>
            <w:tcW w:w="1227" w:type="dxa"/>
          </w:tcPr>
          <w:p w:rsidR="0023514C" w:rsidRDefault="0023514C" w:rsidP="004F11E5">
            <w:pPr>
              <w:pStyle w:val="Tabletext"/>
            </w:pPr>
            <w:r>
              <w:t>2007</w:t>
            </w:r>
          </w:p>
        </w:tc>
        <w:tc>
          <w:tcPr>
            <w:tcW w:w="6706" w:type="dxa"/>
          </w:tcPr>
          <w:p w:rsidR="0023514C" w:rsidRDefault="00D25732" w:rsidP="004F11E5">
            <w:pPr>
              <w:pStyle w:val="Tabletext"/>
            </w:pPr>
            <w:r>
              <w:t>I</w:t>
            </w:r>
            <w:r w:rsidR="00AD348A">
              <w:t>naugural</w:t>
            </w:r>
            <w:r w:rsidR="0023514C">
              <w:t xml:space="preserve"> Lifetime Diversity Award by IBM Corporation</w:t>
            </w:r>
          </w:p>
        </w:tc>
      </w:tr>
      <w:tr w:rsidR="0023514C" w:rsidTr="003556DA">
        <w:trPr>
          <w:trHeight w:val="60"/>
          <w:jc w:val="center"/>
        </w:trPr>
        <w:tc>
          <w:tcPr>
            <w:tcW w:w="1227" w:type="dxa"/>
          </w:tcPr>
          <w:p w:rsidR="0023514C" w:rsidRDefault="0023514C" w:rsidP="004F11E5">
            <w:pPr>
              <w:pStyle w:val="Tabletext"/>
            </w:pPr>
            <w:r>
              <w:t>2003</w:t>
            </w:r>
          </w:p>
        </w:tc>
        <w:tc>
          <w:tcPr>
            <w:tcW w:w="6706" w:type="dxa"/>
          </w:tcPr>
          <w:p w:rsidR="0023514C" w:rsidRDefault="0023514C" w:rsidP="004F11E5">
            <w:pPr>
              <w:pStyle w:val="Tabletext"/>
            </w:pPr>
            <w:r>
              <w:t>Honorary Doctorate (</w:t>
            </w:r>
            <w:proofErr w:type="spellStart"/>
            <w:r>
              <w:t>D.Univ</w:t>
            </w:r>
            <w:proofErr w:type="spellEnd"/>
            <w:r>
              <w:t>) by Griffith University</w:t>
            </w:r>
          </w:p>
        </w:tc>
      </w:tr>
      <w:tr w:rsidR="0023514C" w:rsidTr="003556DA">
        <w:trPr>
          <w:trHeight w:val="60"/>
          <w:jc w:val="center"/>
        </w:trPr>
        <w:tc>
          <w:tcPr>
            <w:tcW w:w="1227" w:type="dxa"/>
          </w:tcPr>
          <w:p w:rsidR="0023514C" w:rsidRDefault="0023514C" w:rsidP="004F11E5">
            <w:pPr>
              <w:pStyle w:val="Tabletext"/>
            </w:pPr>
            <w:r>
              <w:t>2003</w:t>
            </w:r>
          </w:p>
        </w:tc>
        <w:tc>
          <w:tcPr>
            <w:tcW w:w="6706" w:type="dxa"/>
          </w:tcPr>
          <w:p w:rsidR="0023514C" w:rsidRDefault="0023514C" w:rsidP="004F11E5">
            <w:pPr>
              <w:pStyle w:val="Tabletext"/>
            </w:pPr>
            <w:r>
              <w:t>Australian Centenary Medal</w:t>
            </w:r>
          </w:p>
        </w:tc>
      </w:tr>
      <w:tr w:rsidR="0023514C" w:rsidTr="003556DA">
        <w:trPr>
          <w:trHeight w:val="60"/>
          <w:jc w:val="center"/>
        </w:trPr>
        <w:tc>
          <w:tcPr>
            <w:tcW w:w="1227" w:type="dxa"/>
          </w:tcPr>
          <w:p w:rsidR="0023514C" w:rsidRDefault="0023514C" w:rsidP="004F11E5">
            <w:pPr>
              <w:pStyle w:val="Tabletext"/>
            </w:pPr>
            <w:r>
              <w:t>2001</w:t>
            </w:r>
          </w:p>
        </w:tc>
        <w:tc>
          <w:tcPr>
            <w:tcW w:w="6706" w:type="dxa"/>
          </w:tcPr>
          <w:p w:rsidR="0023514C" w:rsidRDefault="00D21B98" w:rsidP="004F11E5">
            <w:pPr>
              <w:pStyle w:val="Tabletext"/>
            </w:pPr>
            <w:r>
              <w:t>Australian National Training Authority</w:t>
            </w:r>
            <w:r w:rsidR="0023514C">
              <w:t xml:space="preserve"> Board Award</w:t>
            </w:r>
          </w:p>
        </w:tc>
      </w:tr>
      <w:tr w:rsidR="0023514C" w:rsidTr="003556DA">
        <w:trPr>
          <w:trHeight w:val="60"/>
          <w:jc w:val="center"/>
        </w:trPr>
        <w:tc>
          <w:tcPr>
            <w:tcW w:w="1227" w:type="dxa"/>
          </w:tcPr>
          <w:p w:rsidR="0023514C" w:rsidRDefault="0023514C" w:rsidP="004F11E5">
            <w:pPr>
              <w:pStyle w:val="Tabletext"/>
            </w:pPr>
            <w:r>
              <w:t>1998</w:t>
            </w:r>
          </w:p>
        </w:tc>
        <w:tc>
          <w:tcPr>
            <w:tcW w:w="6706" w:type="dxa"/>
          </w:tcPr>
          <w:p w:rsidR="0023514C" w:rsidRDefault="0023514C" w:rsidP="002468B6">
            <w:pPr>
              <w:pStyle w:val="Tabletext"/>
            </w:pPr>
            <w:r>
              <w:t>Australian Humanitarian Award (Business)</w:t>
            </w:r>
          </w:p>
        </w:tc>
      </w:tr>
      <w:tr w:rsidR="0023514C" w:rsidTr="003556DA">
        <w:trPr>
          <w:trHeight w:val="60"/>
          <w:jc w:val="center"/>
        </w:trPr>
        <w:tc>
          <w:tcPr>
            <w:tcW w:w="1227" w:type="dxa"/>
          </w:tcPr>
          <w:p w:rsidR="0023514C" w:rsidRDefault="0023514C" w:rsidP="004F11E5">
            <w:pPr>
              <w:pStyle w:val="Tabletext"/>
            </w:pPr>
            <w:r>
              <w:t>1995</w:t>
            </w:r>
          </w:p>
        </w:tc>
        <w:tc>
          <w:tcPr>
            <w:tcW w:w="6706" w:type="dxa"/>
          </w:tcPr>
          <w:p w:rsidR="0023514C" w:rsidRDefault="0023514C" w:rsidP="004F11E5">
            <w:pPr>
              <w:pStyle w:val="Tabletext"/>
            </w:pPr>
            <w:r>
              <w:t>Was made a Paul Harris Fellow by Rotary International for services to the community</w:t>
            </w:r>
          </w:p>
        </w:tc>
      </w:tr>
    </w:tbl>
    <w:p w:rsidR="0023514C" w:rsidRDefault="0023514C" w:rsidP="002468B6">
      <w:pPr>
        <w:pStyle w:val="Heading1"/>
      </w:pPr>
      <w:r>
        <w:t>Referees</w:t>
      </w:r>
    </w:p>
    <w:tbl>
      <w:tblPr>
        <w:tblW w:w="9288" w:type="dxa"/>
        <w:tblLayout w:type="fixed"/>
        <w:tblCellMar>
          <w:top w:w="74" w:type="dxa"/>
          <w:bottom w:w="74" w:type="dxa"/>
        </w:tblCellMar>
        <w:tblLook w:val="0000" w:firstRow="0" w:lastRow="0" w:firstColumn="0" w:lastColumn="0" w:noHBand="0" w:noVBand="0"/>
      </w:tblPr>
      <w:tblGrid>
        <w:gridCol w:w="4644"/>
        <w:gridCol w:w="4644"/>
      </w:tblGrid>
      <w:tr w:rsidR="005F604B" w:rsidTr="005F604B">
        <w:trPr>
          <w:trHeight w:val="60"/>
        </w:trPr>
        <w:tc>
          <w:tcPr>
            <w:tcW w:w="4644" w:type="dxa"/>
          </w:tcPr>
          <w:p w:rsidR="005F604B" w:rsidRDefault="005F604B" w:rsidP="000569DD">
            <w:pPr>
              <w:pStyle w:val="Tabletext"/>
            </w:pPr>
            <w:r>
              <w:t>Ann Sherry</w:t>
            </w:r>
            <w:r w:rsidR="000569DD">
              <w:br/>
            </w:r>
            <w:r>
              <w:t>CEO, Carnival Australia</w:t>
            </w:r>
            <w:r>
              <w:br/>
              <w:t>Telephone: 0419 262 297</w:t>
            </w:r>
            <w:r>
              <w:br/>
              <w:t>email: ann.sherry@carnivalaustralia.com</w:t>
            </w:r>
          </w:p>
        </w:tc>
        <w:tc>
          <w:tcPr>
            <w:tcW w:w="4644" w:type="dxa"/>
          </w:tcPr>
          <w:p w:rsidR="005F604B" w:rsidRDefault="00C873F8" w:rsidP="000569DD">
            <w:pPr>
              <w:pStyle w:val="Tabletext"/>
            </w:pPr>
            <w:r>
              <w:t>Robert Tickner</w:t>
            </w:r>
            <w:r w:rsidR="000569DD">
              <w:br/>
            </w:r>
            <w:r>
              <w:t>CEO, Australian Red Cross</w:t>
            </w:r>
            <w:r>
              <w:br/>
              <w:t>Telephone: 03 9345 1800</w:t>
            </w:r>
            <w:r>
              <w:br/>
              <w:t>email: rtickner@redcross.org.au</w:t>
            </w:r>
          </w:p>
        </w:tc>
      </w:tr>
      <w:tr w:rsidR="005F604B" w:rsidTr="005F604B">
        <w:trPr>
          <w:trHeight w:val="60"/>
        </w:trPr>
        <w:tc>
          <w:tcPr>
            <w:tcW w:w="4644" w:type="dxa"/>
          </w:tcPr>
          <w:p w:rsidR="005F604B" w:rsidRDefault="0059252E" w:rsidP="00C873F8">
            <w:pPr>
              <w:pStyle w:val="Tabletext"/>
            </w:pPr>
            <w:r>
              <w:t>Graeme Innes</w:t>
            </w:r>
            <w:r w:rsidR="00C873F8">
              <w:br/>
            </w:r>
            <w:r>
              <w:t xml:space="preserve">Human Rights Commissioner and Disability Discrimination Commissioner, </w:t>
            </w:r>
            <w:r w:rsidR="00C873F8">
              <w:br/>
            </w:r>
            <w:r>
              <w:t>Australian Human Rights Commission</w:t>
            </w:r>
            <w:r w:rsidR="00C873F8">
              <w:br/>
            </w:r>
            <w:r>
              <w:t>Telephone: 0412 369 963</w:t>
            </w:r>
            <w:r w:rsidR="00C873F8">
              <w:br/>
            </w:r>
            <w:r>
              <w:t>email: graemeinnes@hreoc.gov.au</w:t>
            </w:r>
          </w:p>
        </w:tc>
        <w:tc>
          <w:tcPr>
            <w:tcW w:w="4644" w:type="dxa"/>
          </w:tcPr>
          <w:p w:rsidR="005F604B" w:rsidRDefault="005F604B" w:rsidP="00C873F8">
            <w:pPr>
              <w:pStyle w:val="Tabletext"/>
            </w:pPr>
            <w:r>
              <w:t>Philip Bullock</w:t>
            </w:r>
            <w:r w:rsidR="00C873F8">
              <w:br/>
            </w:r>
            <w:r>
              <w:t>Chair, Skills Australia (</w:t>
            </w:r>
            <w:proofErr w:type="spellStart"/>
            <w:r>
              <w:t>fmr</w:t>
            </w:r>
            <w:proofErr w:type="spellEnd"/>
            <w:r>
              <w:t xml:space="preserve"> CEO, IBM </w:t>
            </w:r>
            <w:r w:rsidR="002468B6">
              <w:t>Aust.</w:t>
            </w:r>
            <w:r w:rsidR="00C7099C">
              <w:t>)</w:t>
            </w:r>
            <w:r w:rsidR="00C873F8">
              <w:br/>
            </w:r>
            <w:r>
              <w:t>Telephone: 0413 996 893</w:t>
            </w:r>
            <w:r w:rsidR="00C873F8">
              <w:br/>
            </w:r>
            <w:r>
              <w:t>email: bullock.philip@gmail.com</w:t>
            </w:r>
          </w:p>
        </w:tc>
      </w:tr>
      <w:tr w:rsidR="005F604B" w:rsidTr="005F604B">
        <w:trPr>
          <w:trHeight w:val="60"/>
        </w:trPr>
        <w:tc>
          <w:tcPr>
            <w:tcW w:w="4644" w:type="dxa"/>
          </w:tcPr>
          <w:p w:rsidR="005F604B" w:rsidRDefault="005F604B" w:rsidP="00C873F8">
            <w:pPr>
              <w:pStyle w:val="Tabletext"/>
            </w:pPr>
            <w:r w:rsidRPr="00C873F8">
              <w:t>Tanya Plibersek</w:t>
            </w:r>
            <w:r w:rsidR="00C873F8">
              <w:br/>
            </w:r>
            <w:r w:rsidR="00402B8A" w:rsidRPr="00C873F8">
              <w:t>Federal Minister for Health</w:t>
            </w:r>
            <w:r w:rsidR="00C873F8">
              <w:br/>
            </w:r>
            <w:r w:rsidRPr="00C873F8">
              <w:t>Telephone: 02 6277 7780</w:t>
            </w:r>
            <w:r w:rsidR="00C873F8">
              <w:br/>
            </w:r>
            <w:r w:rsidRPr="00C873F8">
              <w:t>email: tanya.plibersek.mp@aph.gov.au</w:t>
            </w:r>
          </w:p>
        </w:tc>
        <w:tc>
          <w:tcPr>
            <w:tcW w:w="4644" w:type="dxa"/>
          </w:tcPr>
          <w:p w:rsidR="005F604B" w:rsidRDefault="005F604B" w:rsidP="004F11E5">
            <w:pPr>
              <w:pStyle w:val="Tabletext"/>
            </w:pPr>
          </w:p>
        </w:tc>
      </w:tr>
    </w:tbl>
    <w:p w:rsidR="009A6E14" w:rsidRPr="009A6E14" w:rsidRDefault="009A6E14" w:rsidP="00DF359E">
      <w:pPr>
        <w:ind w:left="0"/>
      </w:pPr>
    </w:p>
    <w:sectPr w:rsidR="009A6E14" w:rsidRPr="009A6E14" w:rsidSect="00B302A8">
      <w:headerReference w:type="even" r:id="rId9"/>
      <w:headerReference w:type="default" r:id="rId10"/>
      <w:footerReference w:type="even" r:id="rId11"/>
      <w:footerReference w:type="default" r:id="rId12"/>
      <w:pgSz w:w="11907" w:h="16840" w:code="9"/>
      <w:pgMar w:top="1440" w:right="1440" w:bottom="1418" w:left="1440" w:header="720" w:footer="60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22D" w:rsidRDefault="00B0122D" w:rsidP="009A6E14">
      <w:r>
        <w:separator/>
      </w:r>
    </w:p>
    <w:p w:rsidR="00B0122D" w:rsidRDefault="00B0122D" w:rsidP="009A6E14"/>
    <w:p w:rsidR="00B0122D" w:rsidRDefault="00B0122D" w:rsidP="009A6E14"/>
    <w:p w:rsidR="00B0122D" w:rsidRDefault="00B0122D" w:rsidP="009A6E14"/>
    <w:p w:rsidR="00B0122D" w:rsidRDefault="00B0122D" w:rsidP="009A6E14"/>
  </w:endnote>
  <w:endnote w:type="continuationSeparator" w:id="0">
    <w:p w:rsidR="00B0122D" w:rsidRDefault="00B0122D" w:rsidP="009A6E14">
      <w:r>
        <w:continuationSeparator/>
      </w:r>
    </w:p>
    <w:p w:rsidR="00B0122D" w:rsidRDefault="00B0122D" w:rsidP="009A6E14"/>
    <w:p w:rsidR="00B0122D" w:rsidRDefault="00B0122D" w:rsidP="009A6E14"/>
    <w:p w:rsidR="00B0122D" w:rsidRDefault="00B0122D" w:rsidP="009A6E14"/>
    <w:p w:rsidR="00B0122D" w:rsidRDefault="00B0122D" w:rsidP="009A6E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22D" w:rsidRPr="005851E8" w:rsidRDefault="00B0122D" w:rsidP="009A6E14">
    <w:pPr>
      <w:pStyle w:val="Footer"/>
    </w:pPr>
    <w:r w:rsidRPr="00C24F28">
      <w:t xml:space="preserve">Page | </w:t>
    </w:r>
    <w:r>
      <w:fldChar w:fldCharType="begin"/>
    </w:r>
    <w:r>
      <w:instrText xml:space="preserve"> PAGE   \* MERGEFORMAT </w:instrText>
    </w:r>
    <w:r>
      <w:fldChar w:fldCharType="separate"/>
    </w:r>
    <w:r>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22D" w:rsidRPr="00B302A8" w:rsidRDefault="00B0122D" w:rsidP="009A6E14">
    <w:pPr>
      <w:pStyle w:val="Pagefooter"/>
    </w:pPr>
    <w:r w:rsidRPr="00B302A8">
      <w:t xml:space="preserve">Page | </w:t>
    </w:r>
    <w:r>
      <w:fldChar w:fldCharType="begin"/>
    </w:r>
    <w:r>
      <w:instrText xml:space="preserve"> PAGE   \* MERGEFORMAT </w:instrText>
    </w:r>
    <w:r>
      <w:fldChar w:fldCharType="separate"/>
    </w:r>
    <w:r w:rsidR="009B3385">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22D" w:rsidRDefault="00B0122D" w:rsidP="009A6E14"/>
    <w:p w:rsidR="00B0122D" w:rsidRDefault="00B0122D" w:rsidP="008162F3">
      <w:pPr>
        <w:pStyle w:val="FootnoteText"/>
      </w:pPr>
      <w:r>
        <w:separator/>
      </w:r>
    </w:p>
  </w:footnote>
  <w:footnote w:type="continuationSeparator" w:id="0">
    <w:p w:rsidR="00B0122D" w:rsidRDefault="00B0122D" w:rsidP="009A6E14">
      <w:pPr>
        <w:pStyle w:val="FooterOdd"/>
      </w:pPr>
    </w:p>
    <w:p w:rsidR="00B0122D" w:rsidRDefault="00B0122D" w:rsidP="009A6E14">
      <w:pPr>
        <w:pStyle w:val="FooterOdd"/>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22D" w:rsidRPr="00B302A8" w:rsidRDefault="00B0122D" w:rsidP="009A6E14">
    <w:pPr>
      <w:pStyle w:val="BodyTextitalic"/>
    </w:pPr>
    <w:r w:rsidRPr="00B302A8">
      <w:t>Mark Bagshaw - Curriculum vitae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22D" w:rsidRPr="00B302A8" w:rsidRDefault="00B0122D" w:rsidP="009A6E14">
    <w:pPr>
      <w:pStyle w:val="Pageheader"/>
    </w:pPr>
    <w:r w:rsidRPr="00B302A8">
      <w:t>Mark Bagshaw - Curriculum vitae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434CA86"/>
    <w:lvl w:ilvl="0">
      <w:start w:val="1"/>
      <w:numFmt w:val="lowerRoman"/>
      <w:pStyle w:val="ListNumber5"/>
      <w:lvlText w:val="(%1)"/>
      <w:lvlJc w:val="left"/>
      <w:pPr>
        <w:ind w:left="1800" w:hanging="360"/>
      </w:pPr>
      <w:rPr>
        <w:rFonts w:hint="default"/>
      </w:rPr>
    </w:lvl>
  </w:abstractNum>
  <w:abstractNum w:abstractNumId="1">
    <w:nsid w:val="FFFFFF7E"/>
    <w:multiLevelType w:val="singleLevel"/>
    <w:tmpl w:val="5CCC6C7C"/>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E3FA967A"/>
    <w:lvl w:ilvl="0">
      <w:start w:val="1"/>
      <w:numFmt w:val="decimal"/>
      <w:pStyle w:val="ListNumber2"/>
      <w:lvlText w:val="%1."/>
      <w:lvlJc w:val="left"/>
      <w:pPr>
        <w:tabs>
          <w:tab w:val="num" w:pos="720"/>
        </w:tabs>
        <w:ind w:left="720" w:hanging="360"/>
      </w:pPr>
    </w:lvl>
  </w:abstractNum>
  <w:abstractNum w:abstractNumId="3">
    <w:nsid w:val="FFFFFF80"/>
    <w:multiLevelType w:val="singleLevel"/>
    <w:tmpl w:val="A9A80874"/>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AD10C750"/>
    <w:lvl w:ilvl="0">
      <w:start w:val="1"/>
      <w:numFmt w:val="bullet"/>
      <w:pStyle w:val="ListBullet4"/>
      <w:lvlText w:val=""/>
      <w:lvlJc w:val="left"/>
      <w:pPr>
        <w:tabs>
          <w:tab w:val="num" w:pos="1209"/>
        </w:tabs>
        <w:ind w:left="1209" w:hanging="360"/>
      </w:pPr>
      <w:rPr>
        <w:rFonts w:ascii="Symbol" w:hAnsi="Symbol" w:hint="default"/>
      </w:rPr>
    </w:lvl>
  </w:abstractNum>
  <w:abstractNum w:abstractNumId="5">
    <w:nsid w:val="FFFFFF82"/>
    <w:multiLevelType w:val="singleLevel"/>
    <w:tmpl w:val="53F8A60C"/>
    <w:lvl w:ilvl="0">
      <w:start w:val="1"/>
      <w:numFmt w:val="bullet"/>
      <w:lvlText w:val=""/>
      <w:lvlJc w:val="left"/>
      <w:pPr>
        <w:tabs>
          <w:tab w:val="num" w:pos="926"/>
        </w:tabs>
        <w:ind w:left="926" w:hanging="360"/>
      </w:pPr>
      <w:rPr>
        <w:rFonts w:ascii="Symbol" w:hAnsi="Symbol" w:hint="default"/>
      </w:rPr>
    </w:lvl>
  </w:abstractNum>
  <w:abstractNum w:abstractNumId="6">
    <w:nsid w:val="FFFFFF83"/>
    <w:multiLevelType w:val="singleLevel"/>
    <w:tmpl w:val="A4CA4FBA"/>
    <w:lvl w:ilvl="0">
      <w:start w:val="1"/>
      <w:numFmt w:val="bullet"/>
      <w:lvlText w:val=""/>
      <w:lvlJc w:val="left"/>
      <w:pPr>
        <w:tabs>
          <w:tab w:val="num" w:pos="1360"/>
        </w:tabs>
        <w:ind w:left="1360" w:hanging="360"/>
      </w:pPr>
      <w:rPr>
        <w:rFonts w:ascii="Symbol" w:hAnsi="Symbol" w:hint="default"/>
      </w:rPr>
    </w:lvl>
  </w:abstractNum>
  <w:abstractNum w:abstractNumId="7">
    <w:nsid w:val="FFFFFF88"/>
    <w:multiLevelType w:val="singleLevel"/>
    <w:tmpl w:val="09EE3D60"/>
    <w:lvl w:ilvl="0">
      <w:start w:val="1"/>
      <w:numFmt w:val="decimal"/>
      <w:lvlText w:val="%1."/>
      <w:lvlJc w:val="left"/>
      <w:pPr>
        <w:tabs>
          <w:tab w:val="num" w:pos="360"/>
        </w:tabs>
        <w:ind w:left="360" w:hanging="360"/>
      </w:pPr>
    </w:lvl>
  </w:abstractNum>
  <w:abstractNum w:abstractNumId="8">
    <w:nsid w:val="FFFFFF89"/>
    <w:multiLevelType w:val="singleLevel"/>
    <w:tmpl w:val="08BA4C7C"/>
    <w:lvl w:ilvl="0">
      <w:start w:val="1"/>
      <w:numFmt w:val="bullet"/>
      <w:lvlText w:val=""/>
      <w:lvlJc w:val="left"/>
      <w:pPr>
        <w:tabs>
          <w:tab w:val="num" w:pos="360"/>
        </w:tabs>
        <w:ind w:left="360" w:hanging="360"/>
      </w:pPr>
      <w:rPr>
        <w:rFonts w:ascii="Symbol" w:hAnsi="Symbol" w:hint="default"/>
      </w:rPr>
    </w:lvl>
  </w:abstractNum>
  <w:abstractNum w:abstractNumId="9">
    <w:nsid w:val="009049E3"/>
    <w:multiLevelType w:val="hybridMultilevel"/>
    <w:tmpl w:val="88DC032E"/>
    <w:lvl w:ilvl="0" w:tplc="40F4602A">
      <w:start w:val="1"/>
      <w:numFmt w:val="bullet"/>
      <w:pStyle w:val="ListBullet2"/>
      <w:lvlText w:val=""/>
      <w:lvlJc w:val="left"/>
      <w:pPr>
        <w:ind w:left="1360" w:hanging="360"/>
      </w:pPr>
      <w:rPr>
        <w:rFonts w:ascii="Wingdings" w:hAnsi="Wingdings" w:hint="default"/>
      </w:rPr>
    </w:lvl>
    <w:lvl w:ilvl="1" w:tplc="0C090003" w:tentative="1">
      <w:start w:val="1"/>
      <w:numFmt w:val="bullet"/>
      <w:lvlText w:val="o"/>
      <w:lvlJc w:val="left"/>
      <w:pPr>
        <w:ind w:left="2080" w:hanging="360"/>
      </w:pPr>
      <w:rPr>
        <w:rFonts w:ascii="Courier New" w:hAnsi="Courier New" w:cs="Courier New" w:hint="default"/>
      </w:rPr>
    </w:lvl>
    <w:lvl w:ilvl="2" w:tplc="0C090005" w:tentative="1">
      <w:start w:val="1"/>
      <w:numFmt w:val="bullet"/>
      <w:lvlText w:val=""/>
      <w:lvlJc w:val="left"/>
      <w:pPr>
        <w:ind w:left="2800" w:hanging="360"/>
      </w:pPr>
      <w:rPr>
        <w:rFonts w:ascii="Wingdings" w:hAnsi="Wingdings" w:hint="default"/>
      </w:rPr>
    </w:lvl>
    <w:lvl w:ilvl="3" w:tplc="0C090001" w:tentative="1">
      <w:start w:val="1"/>
      <w:numFmt w:val="bullet"/>
      <w:lvlText w:val=""/>
      <w:lvlJc w:val="left"/>
      <w:pPr>
        <w:ind w:left="3520" w:hanging="360"/>
      </w:pPr>
      <w:rPr>
        <w:rFonts w:ascii="Symbol" w:hAnsi="Symbol" w:hint="default"/>
      </w:rPr>
    </w:lvl>
    <w:lvl w:ilvl="4" w:tplc="0C090003" w:tentative="1">
      <w:start w:val="1"/>
      <w:numFmt w:val="bullet"/>
      <w:lvlText w:val="o"/>
      <w:lvlJc w:val="left"/>
      <w:pPr>
        <w:ind w:left="4240" w:hanging="360"/>
      </w:pPr>
      <w:rPr>
        <w:rFonts w:ascii="Courier New" w:hAnsi="Courier New" w:cs="Courier New" w:hint="default"/>
      </w:rPr>
    </w:lvl>
    <w:lvl w:ilvl="5" w:tplc="0C090005" w:tentative="1">
      <w:start w:val="1"/>
      <w:numFmt w:val="bullet"/>
      <w:lvlText w:val=""/>
      <w:lvlJc w:val="left"/>
      <w:pPr>
        <w:ind w:left="4960" w:hanging="360"/>
      </w:pPr>
      <w:rPr>
        <w:rFonts w:ascii="Wingdings" w:hAnsi="Wingdings" w:hint="default"/>
      </w:rPr>
    </w:lvl>
    <w:lvl w:ilvl="6" w:tplc="0C090001" w:tentative="1">
      <w:start w:val="1"/>
      <w:numFmt w:val="bullet"/>
      <w:lvlText w:val=""/>
      <w:lvlJc w:val="left"/>
      <w:pPr>
        <w:ind w:left="5680" w:hanging="360"/>
      </w:pPr>
      <w:rPr>
        <w:rFonts w:ascii="Symbol" w:hAnsi="Symbol" w:hint="default"/>
      </w:rPr>
    </w:lvl>
    <w:lvl w:ilvl="7" w:tplc="0C090003" w:tentative="1">
      <w:start w:val="1"/>
      <w:numFmt w:val="bullet"/>
      <w:lvlText w:val="o"/>
      <w:lvlJc w:val="left"/>
      <w:pPr>
        <w:ind w:left="6400" w:hanging="360"/>
      </w:pPr>
      <w:rPr>
        <w:rFonts w:ascii="Courier New" w:hAnsi="Courier New" w:cs="Courier New" w:hint="default"/>
      </w:rPr>
    </w:lvl>
    <w:lvl w:ilvl="8" w:tplc="0C090005" w:tentative="1">
      <w:start w:val="1"/>
      <w:numFmt w:val="bullet"/>
      <w:lvlText w:val=""/>
      <w:lvlJc w:val="left"/>
      <w:pPr>
        <w:ind w:left="7120" w:hanging="360"/>
      </w:pPr>
      <w:rPr>
        <w:rFonts w:ascii="Wingdings" w:hAnsi="Wingdings" w:hint="default"/>
      </w:rPr>
    </w:lvl>
  </w:abstractNum>
  <w:abstractNum w:abstractNumId="10">
    <w:nsid w:val="00F56936"/>
    <w:multiLevelType w:val="hybridMultilevel"/>
    <w:tmpl w:val="AE3E34A2"/>
    <w:lvl w:ilvl="0" w:tplc="967A3C1E">
      <w:start w:val="1"/>
      <w:numFmt w:val="decimal"/>
      <w:pStyle w:val="Recommendation"/>
      <w:lvlText w:val="Recommendation %1:"/>
      <w:lvlJc w:val="right"/>
      <w:pPr>
        <w:ind w:left="3760" w:hanging="360"/>
      </w:pPr>
      <w:rPr>
        <w:b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11">
    <w:nsid w:val="03521C59"/>
    <w:multiLevelType w:val="hybridMultilevel"/>
    <w:tmpl w:val="77C40A6C"/>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2">
    <w:nsid w:val="106F1300"/>
    <w:multiLevelType w:val="hybridMultilevel"/>
    <w:tmpl w:val="1AE65554"/>
    <w:lvl w:ilvl="0" w:tplc="D09A3904">
      <w:start w:val="1"/>
      <w:numFmt w:val="bullet"/>
      <w:pStyle w:val="Bullet"/>
      <w:lvlText w:val=""/>
      <w:lvlJc w:val="left"/>
      <w:pPr>
        <w:ind w:left="1360" w:hanging="360"/>
      </w:pPr>
      <w:rPr>
        <w:rFonts w:ascii="Wingdings" w:hAnsi="Wingdings" w:hint="default"/>
      </w:rPr>
    </w:lvl>
    <w:lvl w:ilvl="1" w:tplc="0C090003" w:tentative="1">
      <w:start w:val="1"/>
      <w:numFmt w:val="bullet"/>
      <w:lvlText w:val="o"/>
      <w:lvlJc w:val="left"/>
      <w:pPr>
        <w:ind w:left="2080" w:hanging="360"/>
      </w:pPr>
      <w:rPr>
        <w:rFonts w:ascii="Courier New" w:hAnsi="Courier New" w:cs="Courier New" w:hint="default"/>
      </w:rPr>
    </w:lvl>
    <w:lvl w:ilvl="2" w:tplc="0C090005" w:tentative="1">
      <w:start w:val="1"/>
      <w:numFmt w:val="bullet"/>
      <w:lvlText w:val=""/>
      <w:lvlJc w:val="left"/>
      <w:pPr>
        <w:ind w:left="2800" w:hanging="360"/>
      </w:pPr>
      <w:rPr>
        <w:rFonts w:ascii="Wingdings" w:hAnsi="Wingdings" w:hint="default"/>
      </w:rPr>
    </w:lvl>
    <w:lvl w:ilvl="3" w:tplc="0C090001" w:tentative="1">
      <w:start w:val="1"/>
      <w:numFmt w:val="bullet"/>
      <w:lvlText w:val=""/>
      <w:lvlJc w:val="left"/>
      <w:pPr>
        <w:ind w:left="3520" w:hanging="360"/>
      </w:pPr>
      <w:rPr>
        <w:rFonts w:ascii="Symbol" w:hAnsi="Symbol" w:hint="default"/>
      </w:rPr>
    </w:lvl>
    <w:lvl w:ilvl="4" w:tplc="0C090003" w:tentative="1">
      <w:start w:val="1"/>
      <w:numFmt w:val="bullet"/>
      <w:lvlText w:val="o"/>
      <w:lvlJc w:val="left"/>
      <w:pPr>
        <w:ind w:left="4240" w:hanging="360"/>
      </w:pPr>
      <w:rPr>
        <w:rFonts w:ascii="Courier New" w:hAnsi="Courier New" w:cs="Courier New" w:hint="default"/>
      </w:rPr>
    </w:lvl>
    <w:lvl w:ilvl="5" w:tplc="0C090005" w:tentative="1">
      <w:start w:val="1"/>
      <w:numFmt w:val="bullet"/>
      <w:lvlText w:val=""/>
      <w:lvlJc w:val="left"/>
      <w:pPr>
        <w:ind w:left="4960" w:hanging="360"/>
      </w:pPr>
      <w:rPr>
        <w:rFonts w:ascii="Wingdings" w:hAnsi="Wingdings" w:hint="default"/>
      </w:rPr>
    </w:lvl>
    <w:lvl w:ilvl="6" w:tplc="0C090001" w:tentative="1">
      <w:start w:val="1"/>
      <w:numFmt w:val="bullet"/>
      <w:lvlText w:val=""/>
      <w:lvlJc w:val="left"/>
      <w:pPr>
        <w:ind w:left="5680" w:hanging="360"/>
      </w:pPr>
      <w:rPr>
        <w:rFonts w:ascii="Symbol" w:hAnsi="Symbol" w:hint="default"/>
      </w:rPr>
    </w:lvl>
    <w:lvl w:ilvl="7" w:tplc="0C090003" w:tentative="1">
      <w:start w:val="1"/>
      <w:numFmt w:val="bullet"/>
      <w:lvlText w:val="o"/>
      <w:lvlJc w:val="left"/>
      <w:pPr>
        <w:ind w:left="6400" w:hanging="360"/>
      </w:pPr>
      <w:rPr>
        <w:rFonts w:ascii="Courier New" w:hAnsi="Courier New" w:cs="Courier New" w:hint="default"/>
      </w:rPr>
    </w:lvl>
    <w:lvl w:ilvl="8" w:tplc="0C090005" w:tentative="1">
      <w:start w:val="1"/>
      <w:numFmt w:val="bullet"/>
      <w:lvlText w:val=""/>
      <w:lvlJc w:val="left"/>
      <w:pPr>
        <w:ind w:left="7120" w:hanging="360"/>
      </w:pPr>
      <w:rPr>
        <w:rFonts w:ascii="Wingdings" w:hAnsi="Wingdings" w:hint="default"/>
      </w:rPr>
    </w:lvl>
  </w:abstractNum>
  <w:abstractNum w:abstractNumId="13">
    <w:nsid w:val="124B7CF1"/>
    <w:multiLevelType w:val="multilevel"/>
    <w:tmpl w:val="7AC6A14E"/>
    <w:styleLink w:val="UrbanNumberedList"/>
    <w:lvl w:ilvl="0">
      <w:start w:val="1"/>
      <w:numFmt w:val="decimal"/>
      <w:lvlText w:val="%1."/>
      <w:lvlJc w:val="left"/>
      <w:pPr>
        <w:ind w:left="288" w:hanging="288"/>
      </w:pPr>
      <w:rPr>
        <w:rFonts w:ascii="Georgia" w:hAnsi="Georgia" w:hint="default"/>
        <w:i w:val="0"/>
        <w:color w:val="A04DA3"/>
        <w:sz w:val="20"/>
      </w:rPr>
    </w:lvl>
    <w:lvl w:ilvl="1">
      <w:start w:val="1"/>
      <w:numFmt w:val="upperLetter"/>
      <w:lvlText w:val="%2."/>
      <w:lvlJc w:val="left"/>
      <w:pPr>
        <w:ind w:left="792" w:hanging="288"/>
      </w:pPr>
      <w:rPr>
        <w:rFonts w:ascii="Georgia" w:hAnsi="Georgia" w:hint="default"/>
        <w:b w:val="0"/>
        <w:i w:val="0"/>
        <w:color w:val="438086"/>
        <w:sz w:val="20"/>
      </w:rPr>
    </w:lvl>
    <w:lvl w:ilvl="2">
      <w:start w:val="1"/>
      <w:numFmt w:val="lowerRoman"/>
      <w:lvlText w:val="%3."/>
      <w:lvlJc w:val="right"/>
      <w:pPr>
        <w:ind w:left="1296" w:hanging="288"/>
      </w:pPr>
      <w:rPr>
        <w:rFonts w:ascii="Georgia" w:hAnsi="Georgia" w:hint="default"/>
        <w:b w:val="0"/>
        <w:i w:val="0"/>
        <w:color w:val="53548A"/>
        <w:sz w:val="20"/>
      </w:rPr>
    </w:lvl>
    <w:lvl w:ilvl="3">
      <w:start w:val="1"/>
      <w:numFmt w:val="decimal"/>
      <w:lvlText w:val="%4."/>
      <w:lvlJc w:val="left"/>
      <w:pPr>
        <w:ind w:left="1800" w:hanging="288"/>
      </w:pPr>
      <w:rPr>
        <w:rFonts w:ascii="Georgia" w:hAnsi="Georgia" w:hint="default"/>
        <w:b w:val="0"/>
        <w:i w:val="0"/>
        <w:color w:val="53548A"/>
        <w:sz w:val="20"/>
      </w:rPr>
    </w:lvl>
    <w:lvl w:ilvl="4">
      <w:start w:val="1"/>
      <w:numFmt w:val="lowerLetter"/>
      <w:lvlText w:val="%5."/>
      <w:lvlJc w:val="left"/>
      <w:pPr>
        <w:ind w:left="2304" w:hanging="288"/>
      </w:pPr>
      <w:rPr>
        <w:rFonts w:ascii="Georgia" w:hAnsi="Georgia" w:hint="default"/>
        <w:b w:val="0"/>
        <w:i w:val="0"/>
        <w:color w:val="53548A"/>
        <w:sz w:val="20"/>
      </w:rPr>
    </w:lvl>
    <w:lvl w:ilvl="5">
      <w:start w:val="1"/>
      <w:numFmt w:val="lowerRoman"/>
      <w:lvlText w:val="%6."/>
      <w:lvlJc w:val="right"/>
      <w:pPr>
        <w:ind w:left="2808" w:hanging="288"/>
      </w:pPr>
      <w:rPr>
        <w:rFonts w:ascii="Georgia" w:hAnsi="Georgia" w:hint="default"/>
        <w:b w:val="0"/>
        <w:i w:val="0"/>
        <w:color w:val="53548A"/>
        <w:sz w:val="20"/>
      </w:rPr>
    </w:lvl>
    <w:lvl w:ilvl="6">
      <w:start w:val="1"/>
      <w:numFmt w:val="decimal"/>
      <w:lvlText w:val="%7."/>
      <w:lvlJc w:val="left"/>
      <w:pPr>
        <w:ind w:left="3312" w:hanging="288"/>
      </w:pPr>
      <w:rPr>
        <w:rFonts w:ascii="Georgia" w:hAnsi="Georgia" w:hint="default"/>
        <w:b w:val="0"/>
        <w:i w:val="0"/>
        <w:color w:val="53548A"/>
        <w:sz w:val="20"/>
      </w:rPr>
    </w:lvl>
    <w:lvl w:ilvl="7">
      <w:start w:val="1"/>
      <w:numFmt w:val="lowerLetter"/>
      <w:lvlText w:val="%8."/>
      <w:lvlJc w:val="left"/>
      <w:pPr>
        <w:ind w:left="3816" w:hanging="288"/>
      </w:pPr>
      <w:rPr>
        <w:rFonts w:ascii="Georgia" w:hAnsi="Georgia" w:hint="default"/>
        <w:b w:val="0"/>
        <w:i w:val="0"/>
        <w:color w:val="53548A"/>
        <w:sz w:val="20"/>
      </w:rPr>
    </w:lvl>
    <w:lvl w:ilvl="8">
      <w:start w:val="1"/>
      <w:numFmt w:val="lowerRoman"/>
      <w:lvlText w:val="%9."/>
      <w:lvlJc w:val="right"/>
      <w:pPr>
        <w:ind w:left="4320" w:hanging="288"/>
      </w:pPr>
      <w:rPr>
        <w:rFonts w:ascii="Georgia" w:hAnsi="Georgia" w:hint="default"/>
        <w:b w:val="0"/>
        <w:i w:val="0"/>
        <w:color w:val="53548A"/>
        <w:sz w:val="20"/>
      </w:rPr>
    </w:lvl>
  </w:abstractNum>
  <w:abstractNum w:abstractNumId="14">
    <w:nsid w:val="12F731EF"/>
    <w:multiLevelType w:val="hybridMultilevel"/>
    <w:tmpl w:val="9076A182"/>
    <w:lvl w:ilvl="0" w:tplc="0C090001">
      <w:start w:val="1"/>
      <w:numFmt w:val="bullet"/>
      <w:lvlText w:val=""/>
      <w:lvlJc w:val="left"/>
      <w:pPr>
        <w:tabs>
          <w:tab w:val="num" w:pos="1077"/>
        </w:tabs>
        <w:ind w:left="1077" w:hanging="360"/>
      </w:pPr>
      <w:rPr>
        <w:rFonts w:ascii="Symbol" w:hAnsi="Symbol" w:hint="default"/>
      </w:rPr>
    </w:lvl>
    <w:lvl w:ilvl="1" w:tplc="0C090003" w:tentative="1">
      <w:start w:val="1"/>
      <w:numFmt w:val="bullet"/>
      <w:lvlText w:val="o"/>
      <w:lvlJc w:val="left"/>
      <w:pPr>
        <w:tabs>
          <w:tab w:val="num" w:pos="1797"/>
        </w:tabs>
        <w:ind w:left="1797" w:hanging="360"/>
      </w:pPr>
      <w:rPr>
        <w:rFonts w:ascii="Courier New" w:hAnsi="Courier New" w:cs="Courier New" w:hint="default"/>
      </w:rPr>
    </w:lvl>
    <w:lvl w:ilvl="2" w:tplc="0C090005" w:tentative="1">
      <w:start w:val="1"/>
      <w:numFmt w:val="bullet"/>
      <w:lvlText w:val=""/>
      <w:lvlJc w:val="left"/>
      <w:pPr>
        <w:tabs>
          <w:tab w:val="num" w:pos="2517"/>
        </w:tabs>
        <w:ind w:left="2517" w:hanging="360"/>
      </w:pPr>
      <w:rPr>
        <w:rFonts w:ascii="Wingdings" w:hAnsi="Wingdings" w:hint="default"/>
      </w:rPr>
    </w:lvl>
    <w:lvl w:ilvl="3" w:tplc="0C090001" w:tentative="1">
      <w:start w:val="1"/>
      <w:numFmt w:val="bullet"/>
      <w:lvlText w:val=""/>
      <w:lvlJc w:val="left"/>
      <w:pPr>
        <w:tabs>
          <w:tab w:val="num" w:pos="3237"/>
        </w:tabs>
        <w:ind w:left="3237" w:hanging="360"/>
      </w:pPr>
      <w:rPr>
        <w:rFonts w:ascii="Symbol" w:hAnsi="Symbol" w:hint="default"/>
      </w:rPr>
    </w:lvl>
    <w:lvl w:ilvl="4" w:tplc="0C090003" w:tentative="1">
      <w:start w:val="1"/>
      <w:numFmt w:val="bullet"/>
      <w:lvlText w:val="o"/>
      <w:lvlJc w:val="left"/>
      <w:pPr>
        <w:tabs>
          <w:tab w:val="num" w:pos="3957"/>
        </w:tabs>
        <w:ind w:left="3957" w:hanging="360"/>
      </w:pPr>
      <w:rPr>
        <w:rFonts w:ascii="Courier New" w:hAnsi="Courier New" w:cs="Courier New" w:hint="default"/>
      </w:rPr>
    </w:lvl>
    <w:lvl w:ilvl="5" w:tplc="0C090005" w:tentative="1">
      <w:start w:val="1"/>
      <w:numFmt w:val="bullet"/>
      <w:lvlText w:val=""/>
      <w:lvlJc w:val="left"/>
      <w:pPr>
        <w:tabs>
          <w:tab w:val="num" w:pos="4677"/>
        </w:tabs>
        <w:ind w:left="4677" w:hanging="360"/>
      </w:pPr>
      <w:rPr>
        <w:rFonts w:ascii="Wingdings" w:hAnsi="Wingdings" w:hint="default"/>
      </w:rPr>
    </w:lvl>
    <w:lvl w:ilvl="6" w:tplc="0C090001" w:tentative="1">
      <w:start w:val="1"/>
      <w:numFmt w:val="bullet"/>
      <w:lvlText w:val=""/>
      <w:lvlJc w:val="left"/>
      <w:pPr>
        <w:tabs>
          <w:tab w:val="num" w:pos="5397"/>
        </w:tabs>
        <w:ind w:left="5397" w:hanging="360"/>
      </w:pPr>
      <w:rPr>
        <w:rFonts w:ascii="Symbol" w:hAnsi="Symbol" w:hint="default"/>
      </w:rPr>
    </w:lvl>
    <w:lvl w:ilvl="7" w:tplc="0C090003" w:tentative="1">
      <w:start w:val="1"/>
      <w:numFmt w:val="bullet"/>
      <w:lvlText w:val="o"/>
      <w:lvlJc w:val="left"/>
      <w:pPr>
        <w:tabs>
          <w:tab w:val="num" w:pos="6117"/>
        </w:tabs>
        <w:ind w:left="6117" w:hanging="360"/>
      </w:pPr>
      <w:rPr>
        <w:rFonts w:ascii="Courier New" w:hAnsi="Courier New" w:cs="Courier New" w:hint="default"/>
      </w:rPr>
    </w:lvl>
    <w:lvl w:ilvl="8" w:tplc="0C090005" w:tentative="1">
      <w:start w:val="1"/>
      <w:numFmt w:val="bullet"/>
      <w:lvlText w:val=""/>
      <w:lvlJc w:val="left"/>
      <w:pPr>
        <w:tabs>
          <w:tab w:val="num" w:pos="6837"/>
        </w:tabs>
        <w:ind w:left="6837" w:hanging="360"/>
      </w:pPr>
      <w:rPr>
        <w:rFonts w:ascii="Wingdings" w:hAnsi="Wingdings" w:hint="default"/>
      </w:rPr>
    </w:lvl>
  </w:abstractNum>
  <w:abstractNum w:abstractNumId="15">
    <w:nsid w:val="14896D98"/>
    <w:multiLevelType w:val="hybridMultilevel"/>
    <w:tmpl w:val="E6669974"/>
    <w:lvl w:ilvl="0" w:tplc="8CEE1B52">
      <w:start w:val="1"/>
      <w:numFmt w:val="lowerLetter"/>
      <w:lvlText w:val="(%1)"/>
      <w:lvlJc w:val="left"/>
      <w:pPr>
        <w:tabs>
          <w:tab w:val="num" w:pos="1080"/>
        </w:tabs>
        <w:ind w:left="1080" w:hanging="720"/>
      </w:pPr>
      <w:rPr>
        <w:rFonts w:hint="default"/>
        <w:b w:val="0"/>
      </w:rPr>
    </w:lvl>
    <w:lvl w:ilvl="1" w:tplc="0C090005">
      <w:start w:val="1"/>
      <w:numFmt w:val="bullet"/>
      <w:lvlText w:val=""/>
      <w:lvlJc w:val="left"/>
      <w:pPr>
        <w:tabs>
          <w:tab w:val="num" w:pos="1440"/>
        </w:tabs>
        <w:ind w:left="1440" w:hanging="360"/>
      </w:pPr>
      <w:rPr>
        <w:rFonts w:ascii="Wingdings" w:hAnsi="Wingdings" w:hint="default"/>
        <w:b w:val="0"/>
      </w:r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rPr>
        <w:rFonts w:hint="default"/>
        <w:b w:val="0"/>
      </w:r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16557B5B"/>
    <w:multiLevelType w:val="hybridMultilevel"/>
    <w:tmpl w:val="56D6D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7816AB8"/>
    <w:multiLevelType w:val="hybridMultilevel"/>
    <w:tmpl w:val="E7C0339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19D704A4"/>
    <w:multiLevelType w:val="hybridMultilevel"/>
    <w:tmpl w:val="823E004A"/>
    <w:lvl w:ilvl="0" w:tplc="0C09000F">
      <w:start w:val="1"/>
      <w:numFmt w:val="decimal"/>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nsid w:val="1BB23A00"/>
    <w:multiLevelType w:val="hybridMultilevel"/>
    <w:tmpl w:val="C0ECB8E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1E7A56E4"/>
    <w:multiLevelType w:val="hybridMultilevel"/>
    <w:tmpl w:val="678CF530"/>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1">
    <w:nsid w:val="1EAD7B6B"/>
    <w:multiLevelType w:val="hybridMultilevel"/>
    <w:tmpl w:val="73C48F84"/>
    <w:lvl w:ilvl="0" w:tplc="0C090017">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207267C7"/>
    <w:multiLevelType w:val="hybridMultilevel"/>
    <w:tmpl w:val="C8F6212A"/>
    <w:lvl w:ilvl="0" w:tplc="0409000F">
      <w:start w:val="1"/>
      <w:numFmt w:val="decimal"/>
      <w:lvlText w:val="%1."/>
      <w:lvlJc w:val="left"/>
      <w:pPr>
        <w:tabs>
          <w:tab w:val="num" w:pos="1800"/>
        </w:tabs>
        <w:ind w:left="1800" w:hanging="360"/>
      </w:pPr>
      <w:rPr>
        <w:rFonts w:hint="default"/>
      </w:rPr>
    </w:lvl>
    <w:lvl w:ilvl="1" w:tplc="0C090019" w:tentative="1">
      <w:start w:val="1"/>
      <w:numFmt w:val="lowerLetter"/>
      <w:lvlText w:val="%2."/>
      <w:lvlJc w:val="left"/>
      <w:pPr>
        <w:tabs>
          <w:tab w:val="num" w:pos="2520"/>
        </w:tabs>
        <w:ind w:left="2520" w:hanging="360"/>
      </w:pPr>
    </w:lvl>
    <w:lvl w:ilvl="2" w:tplc="0C09001B" w:tentative="1">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abstractNum w:abstractNumId="23">
    <w:nsid w:val="2A6A4F50"/>
    <w:multiLevelType w:val="hybridMultilevel"/>
    <w:tmpl w:val="CC1A9480"/>
    <w:lvl w:ilvl="0" w:tplc="0C090001">
      <w:start w:val="1"/>
      <w:numFmt w:val="bullet"/>
      <w:lvlText w:val=""/>
      <w:lvlJc w:val="left"/>
      <w:pPr>
        <w:tabs>
          <w:tab w:val="num" w:pos="1060"/>
        </w:tabs>
        <w:ind w:left="1060" w:hanging="360"/>
      </w:pPr>
      <w:rPr>
        <w:rFonts w:ascii="Symbol" w:hAnsi="Symbol" w:hint="default"/>
      </w:rPr>
    </w:lvl>
    <w:lvl w:ilvl="1" w:tplc="0C090003" w:tentative="1">
      <w:start w:val="1"/>
      <w:numFmt w:val="bullet"/>
      <w:lvlText w:val="o"/>
      <w:lvlJc w:val="left"/>
      <w:pPr>
        <w:tabs>
          <w:tab w:val="num" w:pos="1780"/>
        </w:tabs>
        <w:ind w:left="1780" w:hanging="360"/>
      </w:pPr>
      <w:rPr>
        <w:rFonts w:ascii="Courier New" w:hAnsi="Courier New" w:cs="Courier New" w:hint="default"/>
      </w:rPr>
    </w:lvl>
    <w:lvl w:ilvl="2" w:tplc="0C090005" w:tentative="1">
      <w:start w:val="1"/>
      <w:numFmt w:val="bullet"/>
      <w:lvlText w:val=""/>
      <w:lvlJc w:val="left"/>
      <w:pPr>
        <w:tabs>
          <w:tab w:val="num" w:pos="2500"/>
        </w:tabs>
        <w:ind w:left="2500" w:hanging="360"/>
      </w:pPr>
      <w:rPr>
        <w:rFonts w:ascii="Wingdings" w:hAnsi="Wingdings" w:hint="default"/>
      </w:rPr>
    </w:lvl>
    <w:lvl w:ilvl="3" w:tplc="0C090001" w:tentative="1">
      <w:start w:val="1"/>
      <w:numFmt w:val="bullet"/>
      <w:lvlText w:val=""/>
      <w:lvlJc w:val="left"/>
      <w:pPr>
        <w:tabs>
          <w:tab w:val="num" w:pos="3220"/>
        </w:tabs>
        <w:ind w:left="3220" w:hanging="360"/>
      </w:pPr>
      <w:rPr>
        <w:rFonts w:ascii="Symbol" w:hAnsi="Symbol" w:hint="default"/>
      </w:rPr>
    </w:lvl>
    <w:lvl w:ilvl="4" w:tplc="0C090003" w:tentative="1">
      <w:start w:val="1"/>
      <w:numFmt w:val="bullet"/>
      <w:lvlText w:val="o"/>
      <w:lvlJc w:val="left"/>
      <w:pPr>
        <w:tabs>
          <w:tab w:val="num" w:pos="3940"/>
        </w:tabs>
        <w:ind w:left="3940" w:hanging="360"/>
      </w:pPr>
      <w:rPr>
        <w:rFonts w:ascii="Courier New" w:hAnsi="Courier New" w:cs="Courier New" w:hint="default"/>
      </w:rPr>
    </w:lvl>
    <w:lvl w:ilvl="5" w:tplc="0C090005" w:tentative="1">
      <w:start w:val="1"/>
      <w:numFmt w:val="bullet"/>
      <w:lvlText w:val=""/>
      <w:lvlJc w:val="left"/>
      <w:pPr>
        <w:tabs>
          <w:tab w:val="num" w:pos="4660"/>
        </w:tabs>
        <w:ind w:left="4660" w:hanging="360"/>
      </w:pPr>
      <w:rPr>
        <w:rFonts w:ascii="Wingdings" w:hAnsi="Wingdings" w:hint="default"/>
      </w:rPr>
    </w:lvl>
    <w:lvl w:ilvl="6" w:tplc="0C090001" w:tentative="1">
      <w:start w:val="1"/>
      <w:numFmt w:val="bullet"/>
      <w:lvlText w:val=""/>
      <w:lvlJc w:val="left"/>
      <w:pPr>
        <w:tabs>
          <w:tab w:val="num" w:pos="5380"/>
        </w:tabs>
        <w:ind w:left="5380" w:hanging="360"/>
      </w:pPr>
      <w:rPr>
        <w:rFonts w:ascii="Symbol" w:hAnsi="Symbol" w:hint="default"/>
      </w:rPr>
    </w:lvl>
    <w:lvl w:ilvl="7" w:tplc="0C090003" w:tentative="1">
      <w:start w:val="1"/>
      <w:numFmt w:val="bullet"/>
      <w:lvlText w:val="o"/>
      <w:lvlJc w:val="left"/>
      <w:pPr>
        <w:tabs>
          <w:tab w:val="num" w:pos="6100"/>
        </w:tabs>
        <w:ind w:left="6100" w:hanging="360"/>
      </w:pPr>
      <w:rPr>
        <w:rFonts w:ascii="Courier New" w:hAnsi="Courier New" w:cs="Courier New" w:hint="default"/>
      </w:rPr>
    </w:lvl>
    <w:lvl w:ilvl="8" w:tplc="0C090005" w:tentative="1">
      <w:start w:val="1"/>
      <w:numFmt w:val="bullet"/>
      <w:lvlText w:val=""/>
      <w:lvlJc w:val="left"/>
      <w:pPr>
        <w:tabs>
          <w:tab w:val="num" w:pos="6820"/>
        </w:tabs>
        <w:ind w:left="6820" w:hanging="360"/>
      </w:pPr>
      <w:rPr>
        <w:rFonts w:ascii="Wingdings" w:hAnsi="Wingdings" w:hint="default"/>
      </w:rPr>
    </w:lvl>
  </w:abstractNum>
  <w:abstractNum w:abstractNumId="24">
    <w:nsid w:val="2BBB4FF2"/>
    <w:multiLevelType w:val="hybridMultilevel"/>
    <w:tmpl w:val="CC30E3EC"/>
    <w:lvl w:ilvl="0" w:tplc="7CD22934">
      <w:start w:val="1"/>
      <w:numFmt w:val="decimal"/>
      <w:pStyle w:val="Projectheading"/>
      <w:lvlText w:val="PROJECT %1:"/>
      <w:lvlJc w:val="right"/>
      <w:pPr>
        <w:ind w:left="1440" w:hanging="360"/>
      </w:pPr>
      <w:rPr>
        <w:rFonts w:hint="default"/>
        <w:b w:val="0"/>
        <w:color w:val="31849B"/>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5">
    <w:nsid w:val="2E401A18"/>
    <w:multiLevelType w:val="hybridMultilevel"/>
    <w:tmpl w:val="CCEE4BBE"/>
    <w:lvl w:ilvl="0" w:tplc="589A9530">
      <w:start w:val="1"/>
      <w:numFmt w:val="lowerLetter"/>
      <w:lvlText w:val="%1)"/>
      <w:lvlJc w:val="left"/>
      <w:pPr>
        <w:tabs>
          <w:tab w:val="num" w:pos="1851"/>
        </w:tabs>
        <w:ind w:left="1851" w:hanging="360"/>
      </w:pPr>
      <w:rPr>
        <w:rFonts w:hint="default"/>
      </w:rPr>
    </w:lvl>
    <w:lvl w:ilvl="1" w:tplc="04090019" w:tentative="1">
      <w:start w:val="1"/>
      <w:numFmt w:val="lowerLetter"/>
      <w:lvlText w:val="%2."/>
      <w:lvlJc w:val="left"/>
      <w:pPr>
        <w:tabs>
          <w:tab w:val="num" w:pos="2571"/>
        </w:tabs>
        <w:ind w:left="2571" w:hanging="360"/>
      </w:pPr>
    </w:lvl>
    <w:lvl w:ilvl="2" w:tplc="0409001B" w:tentative="1">
      <w:start w:val="1"/>
      <w:numFmt w:val="lowerRoman"/>
      <w:lvlText w:val="%3."/>
      <w:lvlJc w:val="right"/>
      <w:pPr>
        <w:tabs>
          <w:tab w:val="num" w:pos="3291"/>
        </w:tabs>
        <w:ind w:left="3291" w:hanging="180"/>
      </w:pPr>
    </w:lvl>
    <w:lvl w:ilvl="3" w:tplc="0409000F" w:tentative="1">
      <w:start w:val="1"/>
      <w:numFmt w:val="decimal"/>
      <w:lvlText w:val="%4."/>
      <w:lvlJc w:val="left"/>
      <w:pPr>
        <w:tabs>
          <w:tab w:val="num" w:pos="4011"/>
        </w:tabs>
        <w:ind w:left="4011" w:hanging="360"/>
      </w:pPr>
    </w:lvl>
    <w:lvl w:ilvl="4" w:tplc="04090019" w:tentative="1">
      <w:start w:val="1"/>
      <w:numFmt w:val="lowerLetter"/>
      <w:lvlText w:val="%5."/>
      <w:lvlJc w:val="left"/>
      <w:pPr>
        <w:tabs>
          <w:tab w:val="num" w:pos="4731"/>
        </w:tabs>
        <w:ind w:left="4731" w:hanging="360"/>
      </w:pPr>
    </w:lvl>
    <w:lvl w:ilvl="5" w:tplc="0409001B" w:tentative="1">
      <w:start w:val="1"/>
      <w:numFmt w:val="lowerRoman"/>
      <w:lvlText w:val="%6."/>
      <w:lvlJc w:val="right"/>
      <w:pPr>
        <w:tabs>
          <w:tab w:val="num" w:pos="5451"/>
        </w:tabs>
        <w:ind w:left="5451" w:hanging="180"/>
      </w:pPr>
    </w:lvl>
    <w:lvl w:ilvl="6" w:tplc="0409000F" w:tentative="1">
      <w:start w:val="1"/>
      <w:numFmt w:val="decimal"/>
      <w:lvlText w:val="%7."/>
      <w:lvlJc w:val="left"/>
      <w:pPr>
        <w:tabs>
          <w:tab w:val="num" w:pos="6171"/>
        </w:tabs>
        <w:ind w:left="6171" w:hanging="360"/>
      </w:pPr>
    </w:lvl>
    <w:lvl w:ilvl="7" w:tplc="04090019" w:tentative="1">
      <w:start w:val="1"/>
      <w:numFmt w:val="lowerLetter"/>
      <w:lvlText w:val="%8."/>
      <w:lvlJc w:val="left"/>
      <w:pPr>
        <w:tabs>
          <w:tab w:val="num" w:pos="6891"/>
        </w:tabs>
        <w:ind w:left="6891" w:hanging="360"/>
      </w:pPr>
    </w:lvl>
    <w:lvl w:ilvl="8" w:tplc="0409001B" w:tentative="1">
      <w:start w:val="1"/>
      <w:numFmt w:val="lowerRoman"/>
      <w:lvlText w:val="%9."/>
      <w:lvlJc w:val="right"/>
      <w:pPr>
        <w:tabs>
          <w:tab w:val="num" w:pos="7611"/>
        </w:tabs>
        <w:ind w:left="7611" w:hanging="180"/>
      </w:pPr>
    </w:lvl>
  </w:abstractNum>
  <w:abstractNum w:abstractNumId="26">
    <w:nsid w:val="34056C01"/>
    <w:multiLevelType w:val="hybridMultilevel"/>
    <w:tmpl w:val="B0EE1088"/>
    <w:lvl w:ilvl="0" w:tplc="0C09000F">
      <w:start w:val="1"/>
      <w:numFmt w:val="decimal"/>
      <w:lvlText w:val="%1."/>
      <w:lvlJc w:val="left"/>
      <w:pPr>
        <w:tabs>
          <w:tab w:val="num" w:pos="1080"/>
        </w:tabs>
        <w:ind w:left="1080" w:hanging="360"/>
      </w:pPr>
    </w:lvl>
    <w:lvl w:ilvl="1" w:tplc="0C090017">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7">
    <w:nsid w:val="36DB1B66"/>
    <w:multiLevelType w:val="hybridMultilevel"/>
    <w:tmpl w:val="8EA845DA"/>
    <w:lvl w:ilvl="0" w:tplc="04090001">
      <w:start w:val="1"/>
      <w:numFmt w:val="bullet"/>
      <w:lvlText w:val=""/>
      <w:lvlJc w:val="left"/>
      <w:pPr>
        <w:tabs>
          <w:tab w:val="num" w:pos="1077"/>
        </w:tabs>
        <w:ind w:left="1077" w:hanging="360"/>
      </w:pPr>
      <w:rPr>
        <w:rFonts w:ascii="Symbol" w:hAnsi="Symbol"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8">
    <w:nsid w:val="3C496B92"/>
    <w:multiLevelType w:val="hybridMultilevel"/>
    <w:tmpl w:val="511ADE2E"/>
    <w:lvl w:ilvl="0" w:tplc="04090001">
      <w:start w:val="1"/>
      <w:numFmt w:val="bullet"/>
      <w:lvlText w:val=""/>
      <w:lvlJc w:val="left"/>
      <w:pPr>
        <w:tabs>
          <w:tab w:val="num" w:pos="1437"/>
        </w:tabs>
        <w:ind w:left="1437" w:hanging="360"/>
      </w:pPr>
      <w:rPr>
        <w:rFonts w:ascii="Symbol" w:hAnsi="Symbol" w:hint="default"/>
      </w:rPr>
    </w:lvl>
    <w:lvl w:ilvl="1" w:tplc="04090003" w:tentative="1">
      <w:start w:val="1"/>
      <w:numFmt w:val="bullet"/>
      <w:lvlText w:val="o"/>
      <w:lvlJc w:val="left"/>
      <w:pPr>
        <w:tabs>
          <w:tab w:val="num" w:pos="2157"/>
        </w:tabs>
        <w:ind w:left="2157" w:hanging="360"/>
      </w:pPr>
      <w:rPr>
        <w:rFonts w:ascii="Courier New" w:hAnsi="Courier New" w:cs="Courier New" w:hint="default"/>
      </w:rPr>
    </w:lvl>
    <w:lvl w:ilvl="2" w:tplc="04090005" w:tentative="1">
      <w:start w:val="1"/>
      <w:numFmt w:val="bullet"/>
      <w:lvlText w:val=""/>
      <w:lvlJc w:val="left"/>
      <w:pPr>
        <w:tabs>
          <w:tab w:val="num" w:pos="2877"/>
        </w:tabs>
        <w:ind w:left="2877" w:hanging="360"/>
      </w:pPr>
      <w:rPr>
        <w:rFonts w:ascii="Wingdings" w:hAnsi="Wingdings" w:hint="default"/>
      </w:rPr>
    </w:lvl>
    <w:lvl w:ilvl="3" w:tplc="04090001" w:tentative="1">
      <w:start w:val="1"/>
      <w:numFmt w:val="bullet"/>
      <w:lvlText w:val=""/>
      <w:lvlJc w:val="left"/>
      <w:pPr>
        <w:tabs>
          <w:tab w:val="num" w:pos="3597"/>
        </w:tabs>
        <w:ind w:left="3597" w:hanging="360"/>
      </w:pPr>
      <w:rPr>
        <w:rFonts w:ascii="Symbol" w:hAnsi="Symbol" w:hint="default"/>
      </w:rPr>
    </w:lvl>
    <w:lvl w:ilvl="4" w:tplc="04090003" w:tentative="1">
      <w:start w:val="1"/>
      <w:numFmt w:val="bullet"/>
      <w:lvlText w:val="o"/>
      <w:lvlJc w:val="left"/>
      <w:pPr>
        <w:tabs>
          <w:tab w:val="num" w:pos="4317"/>
        </w:tabs>
        <w:ind w:left="4317" w:hanging="360"/>
      </w:pPr>
      <w:rPr>
        <w:rFonts w:ascii="Courier New" w:hAnsi="Courier New" w:cs="Courier New" w:hint="default"/>
      </w:rPr>
    </w:lvl>
    <w:lvl w:ilvl="5" w:tplc="04090005" w:tentative="1">
      <w:start w:val="1"/>
      <w:numFmt w:val="bullet"/>
      <w:lvlText w:val=""/>
      <w:lvlJc w:val="left"/>
      <w:pPr>
        <w:tabs>
          <w:tab w:val="num" w:pos="5037"/>
        </w:tabs>
        <w:ind w:left="5037" w:hanging="360"/>
      </w:pPr>
      <w:rPr>
        <w:rFonts w:ascii="Wingdings" w:hAnsi="Wingdings" w:hint="default"/>
      </w:rPr>
    </w:lvl>
    <w:lvl w:ilvl="6" w:tplc="04090001" w:tentative="1">
      <w:start w:val="1"/>
      <w:numFmt w:val="bullet"/>
      <w:lvlText w:val=""/>
      <w:lvlJc w:val="left"/>
      <w:pPr>
        <w:tabs>
          <w:tab w:val="num" w:pos="5757"/>
        </w:tabs>
        <w:ind w:left="5757" w:hanging="360"/>
      </w:pPr>
      <w:rPr>
        <w:rFonts w:ascii="Symbol" w:hAnsi="Symbol" w:hint="default"/>
      </w:rPr>
    </w:lvl>
    <w:lvl w:ilvl="7" w:tplc="04090003" w:tentative="1">
      <w:start w:val="1"/>
      <w:numFmt w:val="bullet"/>
      <w:lvlText w:val="o"/>
      <w:lvlJc w:val="left"/>
      <w:pPr>
        <w:tabs>
          <w:tab w:val="num" w:pos="6477"/>
        </w:tabs>
        <w:ind w:left="6477" w:hanging="360"/>
      </w:pPr>
      <w:rPr>
        <w:rFonts w:ascii="Courier New" w:hAnsi="Courier New" w:cs="Courier New" w:hint="default"/>
      </w:rPr>
    </w:lvl>
    <w:lvl w:ilvl="8" w:tplc="04090005" w:tentative="1">
      <w:start w:val="1"/>
      <w:numFmt w:val="bullet"/>
      <w:lvlText w:val=""/>
      <w:lvlJc w:val="left"/>
      <w:pPr>
        <w:tabs>
          <w:tab w:val="num" w:pos="7197"/>
        </w:tabs>
        <w:ind w:left="7197" w:hanging="360"/>
      </w:pPr>
      <w:rPr>
        <w:rFonts w:ascii="Wingdings" w:hAnsi="Wingdings" w:hint="default"/>
      </w:rPr>
    </w:lvl>
  </w:abstractNum>
  <w:abstractNum w:abstractNumId="29">
    <w:nsid w:val="3D9C46A3"/>
    <w:multiLevelType w:val="multilevel"/>
    <w:tmpl w:val="33B056D0"/>
    <w:styleLink w:val="UrbanBulletedList"/>
    <w:lvl w:ilvl="0">
      <w:start w:val="1"/>
      <w:numFmt w:val="bullet"/>
      <w:pStyle w:val="Bullet1"/>
      <w:lvlText w:val=""/>
      <w:lvlJc w:val="left"/>
      <w:pPr>
        <w:ind w:left="216" w:hanging="216"/>
      </w:pPr>
      <w:rPr>
        <w:rFonts w:ascii="Symbol" w:hAnsi="Symbol" w:hint="default"/>
        <w:b w:val="0"/>
        <w:i w:val="0"/>
        <w:color w:val="A04DA3"/>
        <w:sz w:val="18"/>
      </w:rPr>
    </w:lvl>
    <w:lvl w:ilvl="1">
      <w:start w:val="1"/>
      <w:numFmt w:val="bullet"/>
      <w:pStyle w:val="Bullet2"/>
      <w:lvlText w:val=""/>
      <w:lvlJc w:val="left"/>
      <w:pPr>
        <w:ind w:left="461" w:hanging="216"/>
      </w:pPr>
      <w:rPr>
        <w:rFonts w:ascii="Wingdings" w:hAnsi="Wingdings" w:hint="default"/>
        <w:b w:val="0"/>
        <w:i w:val="0"/>
        <w:color w:val="438086"/>
        <w:sz w:val="12"/>
      </w:rPr>
    </w:lvl>
    <w:lvl w:ilvl="2">
      <w:start w:val="1"/>
      <w:numFmt w:val="bullet"/>
      <w:pStyle w:val="Bullet3"/>
      <w:lvlText w:val=""/>
      <w:lvlJc w:val="left"/>
      <w:pPr>
        <w:ind w:left="706" w:hanging="216"/>
      </w:pPr>
      <w:rPr>
        <w:rFonts w:ascii="Symbol" w:hAnsi="Symbol" w:hint="default"/>
        <w:b w:val="0"/>
        <w:i w:val="0"/>
        <w:color w:val="53548A"/>
        <w:sz w:val="16"/>
      </w:rPr>
    </w:lvl>
    <w:lvl w:ilvl="3">
      <w:start w:val="1"/>
      <w:numFmt w:val="bullet"/>
      <w:lvlText w:val=""/>
      <w:lvlJc w:val="left"/>
      <w:pPr>
        <w:ind w:left="951" w:hanging="216"/>
      </w:pPr>
      <w:rPr>
        <w:rFonts w:ascii="Symbol" w:hAnsi="Symbol" w:hint="default"/>
        <w:b w:val="0"/>
        <w:i w:val="0"/>
        <w:color w:val="53548A"/>
        <w:sz w:val="16"/>
      </w:rPr>
    </w:lvl>
    <w:lvl w:ilvl="4">
      <w:start w:val="1"/>
      <w:numFmt w:val="bullet"/>
      <w:lvlText w:val=""/>
      <w:lvlJc w:val="left"/>
      <w:pPr>
        <w:ind w:left="1196" w:hanging="216"/>
      </w:pPr>
      <w:rPr>
        <w:rFonts w:ascii="Symbol" w:hAnsi="Symbol" w:hint="default"/>
        <w:color w:val="53548A"/>
        <w:sz w:val="16"/>
      </w:rPr>
    </w:lvl>
    <w:lvl w:ilvl="5">
      <w:start w:val="1"/>
      <w:numFmt w:val="bullet"/>
      <w:lvlText w:val=""/>
      <w:lvlJc w:val="left"/>
      <w:pPr>
        <w:ind w:left="1441" w:hanging="216"/>
      </w:pPr>
      <w:rPr>
        <w:rFonts w:ascii="Symbol" w:hAnsi="Symbol" w:hint="default"/>
        <w:color w:val="53548A"/>
        <w:sz w:val="16"/>
      </w:rPr>
    </w:lvl>
    <w:lvl w:ilvl="6">
      <w:start w:val="1"/>
      <w:numFmt w:val="bullet"/>
      <w:lvlText w:val=""/>
      <w:lvlJc w:val="left"/>
      <w:pPr>
        <w:ind w:left="1686" w:hanging="216"/>
      </w:pPr>
      <w:rPr>
        <w:rFonts w:ascii="Symbol" w:hAnsi="Symbol" w:hint="default"/>
        <w:color w:val="53548A"/>
        <w:sz w:val="16"/>
      </w:rPr>
    </w:lvl>
    <w:lvl w:ilvl="7">
      <w:start w:val="1"/>
      <w:numFmt w:val="bullet"/>
      <w:lvlText w:val=""/>
      <w:lvlJc w:val="left"/>
      <w:pPr>
        <w:ind w:left="1931" w:hanging="216"/>
      </w:pPr>
      <w:rPr>
        <w:rFonts w:ascii="Symbol" w:hAnsi="Symbol" w:hint="default"/>
        <w:color w:val="53548A"/>
        <w:sz w:val="16"/>
      </w:rPr>
    </w:lvl>
    <w:lvl w:ilvl="8">
      <w:start w:val="1"/>
      <w:numFmt w:val="bullet"/>
      <w:lvlText w:val=""/>
      <w:lvlJc w:val="left"/>
      <w:pPr>
        <w:ind w:left="2176" w:hanging="216"/>
      </w:pPr>
      <w:rPr>
        <w:rFonts w:ascii="Symbol" w:hAnsi="Symbol" w:hint="default"/>
        <w:color w:val="53548A"/>
        <w:sz w:val="16"/>
      </w:rPr>
    </w:lvl>
  </w:abstractNum>
  <w:abstractNum w:abstractNumId="30">
    <w:nsid w:val="47B529C0"/>
    <w:multiLevelType w:val="hybridMultilevel"/>
    <w:tmpl w:val="A0486D6E"/>
    <w:lvl w:ilvl="0" w:tplc="BBBED8EC">
      <w:start w:val="1"/>
      <w:numFmt w:val="bullet"/>
      <w:lvlRestart w:val="0"/>
      <w:pStyle w:val="DfESBullet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31">
    <w:nsid w:val="47C649A9"/>
    <w:multiLevelType w:val="hybridMultilevel"/>
    <w:tmpl w:val="A852C468"/>
    <w:lvl w:ilvl="0" w:tplc="695E9BD6">
      <w:start w:val="1"/>
      <w:numFmt w:val="decimal"/>
      <w:pStyle w:val="Appendixheadernumbered"/>
      <w:lvlText w:val="Appendix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4DC13819"/>
    <w:multiLevelType w:val="hybridMultilevel"/>
    <w:tmpl w:val="B0B49B7C"/>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33">
    <w:nsid w:val="5C015266"/>
    <w:multiLevelType w:val="hybridMultilevel"/>
    <w:tmpl w:val="F4BED1DE"/>
    <w:lvl w:ilvl="0" w:tplc="BBB6D6CC">
      <w:start w:val="1"/>
      <w:numFmt w:val="lowerLetter"/>
      <w:pStyle w:val="Alphalist"/>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nsid w:val="5DFD74E8"/>
    <w:multiLevelType w:val="hybridMultilevel"/>
    <w:tmpl w:val="1388BFAC"/>
    <w:lvl w:ilvl="0" w:tplc="0C090017">
      <w:start w:val="1"/>
      <w:numFmt w:val="low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F11C4D00">
      <w:start w:val="1"/>
      <w:numFmt w:val="decimal"/>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5ED153BB"/>
    <w:multiLevelType w:val="hybridMultilevel"/>
    <w:tmpl w:val="FC66934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37"/>
        </w:tabs>
        <w:ind w:left="1437" w:hanging="360"/>
      </w:pPr>
      <w:rPr>
        <w:rFonts w:ascii="Courier New" w:hAnsi="Courier New" w:cs="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cs="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cs="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abstractNum w:abstractNumId="36">
    <w:nsid w:val="643E61A9"/>
    <w:multiLevelType w:val="hybridMultilevel"/>
    <w:tmpl w:val="C4384A4C"/>
    <w:lvl w:ilvl="0" w:tplc="0C090001">
      <w:start w:val="1"/>
      <w:numFmt w:val="bullet"/>
      <w:lvlText w:val=""/>
      <w:lvlJc w:val="left"/>
      <w:pPr>
        <w:tabs>
          <w:tab w:val="num" w:pos="765"/>
        </w:tabs>
        <w:ind w:left="765" w:hanging="360"/>
      </w:pPr>
      <w:rPr>
        <w:rFonts w:ascii="Symbol" w:hAnsi="Symbol" w:hint="default"/>
      </w:rPr>
    </w:lvl>
    <w:lvl w:ilvl="1" w:tplc="0C090003" w:tentative="1">
      <w:start w:val="1"/>
      <w:numFmt w:val="bullet"/>
      <w:lvlText w:val="o"/>
      <w:lvlJc w:val="left"/>
      <w:pPr>
        <w:tabs>
          <w:tab w:val="num" w:pos="1485"/>
        </w:tabs>
        <w:ind w:left="1485" w:hanging="360"/>
      </w:pPr>
      <w:rPr>
        <w:rFonts w:ascii="Courier New" w:hAnsi="Courier New" w:cs="Courier New" w:hint="default"/>
      </w:rPr>
    </w:lvl>
    <w:lvl w:ilvl="2" w:tplc="0C090005" w:tentative="1">
      <w:start w:val="1"/>
      <w:numFmt w:val="bullet"/>
      <w:lvlText w:val=""/>
      <w:lvlJc w:val="left"/>
      <w:pPr>
        <w:tabs>
          <w:tab w:val="num" w:pos="2205"/>
        </w:tabs>
        <w:ind w:left="2205" w:hanging="360"/>
      </w:pPr>
      <w:rPr>
        <w:rFonts w:ascii="Wingdings" w:hAnsi="Wingdings" w:hint="default"/>
      </w:rPr>
    </w:lvl>
    <w:lvl w:ilvl="3" w:tplc="0C090001" w:tentative="1">
      <w:start w:val="1"/>
      <w:numFmt w:val="bullet"/>
      <w:lvlText w:val=""/>
      <w:lvlJc w:val="left"/>
      <w:pPr>
        <w:tabs>
          <w:tab w:val="num" w:pos="2925"/>
        </w:tabs>
        <w:ind w:left="2925" w:hanging="360"/>
      </w:pPr>
      <w:rPr>
        <w:rFonts w:ascii="Symbol" w:hAnsi="Symbol" w:hint="default"/>
      </w:rPr>
    </w:lvl>
    <w:lvl w:ilvl="4" w:tplc="0C090003" w:tentative="1">
      <w:start w:val="1"/>
      <w:numFmt w:val="bullet"/>
      <w:lvlText w:val="o"/>
      <w:lvlJc w:val="left"/>
      <w:pPr>
        <w:tabs>
          <w:tab w:val="num" w:pos="3645"/>
        </w:tabs>
        <w:ind w:left="3645" w:hanging="360"/>
      </w:pPr>
      <w:rPr>
        <w:rFonts w:ascii="Courier New" w:hAnsi="Courier New" w:cs="Courier New" w:hint="default"/>
      </w:rPr>
    </w:lvl>
    <w:lvl w:ilvl="5" w:tplc="0C090005" w:tentative="1">
      <w:start w:val="1"/>
      <w:numFmt w:val="bullet"/>
      <w:lvlText w:val=""/>
      <w:lvlJc w:val="left"/>
      <w:pPr>
        <w:tabs>
          <w:tab w:val="num" w:pos="4365"/>
        </w:tabs>
        <w:ind w:left="4365" w:hanging="360"/>
      </w:pPr>
      <w:rPr>
        <w:rFonts w:ascii="Wingdings" w:hAnsi="Wingdings" w:hint="default"/>
      </w:rPr>
    </w:lvl>
    <w:lvl w:ilvl="6" w:tplc="0C090001" w:tentative="1">
      <w:start w:val="1"/>
      <w:numFmt w:val="bullet"/>
      <w:lvlText w:val=""/>
      <w:lvlJc w:val="left"/>
      <w:pPr>
        <w:tabs>
          <w:tab w:val="num" w:pos="5085"/>
        </w:tabs>
        <w:ind w:left="5085" w:hanging="360"/>
      </w:pPr>
      <w:rPr>
        <w:rFonts w:ascii="Symbol" w:hAnsi="Symbol" w:hint="default"/>
      </w:rPr>
    </w:lvl>
    <w:lvl w:ilvl="7" w:tplc="0C090003" w:tentative="1">
      <w:start w:val="1"/>
      <w:numFmt w:val="bullet"/>
      <w:lvlText w:val="o"/>
      <w:lvlJc w:val="left"/>
      <w:pPr>
        <w:tabs>
          <w:tab w:val="num" w:pos="5805"/>
        </w:tabs>
        <w:ind w:left="5805" w:hanging="360"/>
      </w:pPr>
      <w:rPr>
        <w:rFonts w:ascii="Courier New" w:hAnsi="Courier New" w:cs="Courier New" w:hint="default"/>
      </w:rPr>
    </w:lvl>
    <w:lvl w:ilvl="8" w:tplc="0C090005" w:tentative="1">
      <w:start w:val="1"/>
      <w:numFmt w:val="bullet"/>
      <w:lvlText w:val=""/>
      <w:lvlJc w:val="left"/>
      <w:pPr>
        <w:tabs>
          <w:tab w:val="num" w:pos="6525"/>
        </w:tabs>
        <w:ind w:left="6525" w:hanging="360"/>
      </w:pPr>
      <w:rPr>
        <w:rFonts w:ascii="Wingdings" w:hAnsi="Wingdings" w:hint="default"/>
      </w:rPr>
    </w:lvl>
  </w:abstractNum>
  <w:abstractNum w:abstractNumId="37">
    <w:nsid w:val="64596473"/>
    <w:multiLevelType w:val="hybridMultilevel"/>
    <w:tmpl w:val="28E41C7E"/>
    <w:lvl w:ilvl="0" w:tplc="6DA00132">
      <w:start w:val="1"/>
      <w:numFmt w:val="decimal"/>
      <w:pStyle w:val="ListBullet3"/>
      <w:lvlText w:val="%1."/>
      <w:lvlJc w:val="left"/>
      <w:pPr>
        <w:ind w:left="136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8">
    <w:nsid w:val="64E45059"/>
    <w:multiLevelType w:val="hybridMultilevel"/>
    <w:tmpl w:val="5F3A90D8"/>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9">
    <w:nsid w:val="6E99382C"/>
    <w:multiLevelType w:val="hybridMultilevel"/>
    <w:tmpl w:val="46860D32"/>
    <w:lvl w:ilvl="0" w:tplc="04090001">
      <w:start w:val="1"/>
      <w:numFmt w:val="bullet"/>
      <w:lvlText w:val=""/>
      <w:lvlJc w:val="left"/>
      <w:pPr>
        <w:tabs>
          <w:tab w:val="num" w:pos="1077"/>
        </w:tabs>
        <w:ind w:left="1077" w:hanging="360"/>
      </w:pPr>
      <w:rPr>
        <w:rFonts w:ascii="Symbol" w:hAnsi="Symbol" w:hint="default"/>
      </w:rPr>
    </w:lvl>
    <w:lvl w:ilvl="1" w:tplc="04090003">
      <w:start w:val="1"/>
      <w:numFmt w:val="decimal"/>
      <w:lvlText w:val="%2."/>
      <w:lvlJc w:val="left"/>
      <w:pPr>
        <w:tabs>
          <w:tab w:val="num" w:pos="1797"/>
        </w:tabs>
        <w:ind w:left="1797" w:hanging="360"/>
      </w:pPr>
    </w:lvl>
    <w:lvl w:ilvl="2" w:tplc="04090005">
      <w:start w:val="1"/>
      <w:numFmt w:val="decimal"/>
      <w:lvlText w:val="%3."/>
      <w:lvlJc w:val="left"/>
      <w:pPr>
        <w:tabs>
          <w:tab w:val="num" w:pos="2517"/>
        </w:tabs>
        <w:ind w:left="2517" w:hanging="360"/>
      </w:pPr>
    </w:lvl>
    <w:lvl w:ilvl="3" w:tplc="04090001">
      <w:start w:val="1"/>
      <w:numFmt w:val="decimal"/>
      <w:lvlText w:val="%4."/>
      <w:lvlJc w:val="left"/>
      <w:pPr>
        <w:tabs>
          <w:tab w:val="num" w:pos="3237"/>
        </w:tabs>
        <w:ind w:left="3237" w:hanging="360"/>
      </w:pPr>
    </w:lvl>
    <w:lvl w:ilvl="4" w:tplc="04090003">
      <w:start w:val="1"/>
      <w:numFmt w:val="decimal"/>
      <w:lvlText w:val="%5."/>
      <w:lvlJc w:val="left"/>
      <w:pPr>
        <w:tabs>
          <w:tab w:val="num" w:pos="3957"/>
        </w:tabs>
        <w:ind w:left="3957" w:hanging="360"/>
      </w:pPr>
    </w:lvl>
    <w:lvl w:ilvl="5" w:tplc="04090005">
      <w:start w:val="1"/>
      <w:numFmt w:val="decimal"/>
      <w:lvlText w:val="%6."/>
      <w:lvlJc w:val="left"/>
      <w:pPr>
        <w:tabs>
          <w:tab w:val="num" w:pos="4677"/>
        </w:tabs>
        <w:ind w:left="4677" w:hanging="360"/>
      </w:pPr>
    </w:lvl>
    <w:lvl w:ilvl="6" w:tplc="04090001">
      <w:start w:val="1"/>
      <w:numFmt w:val="decimal"/>
      <w:lvlText w:val="%7."/>
      <w:lvlJc w:val="left"/>
      <w:pPr>
        <w:tabs>
          <w:tab w:val="num" w:pos="5397"/>
        </w:tabs>
        <w:ind w:left="5397" w:hanging="360"/>
      </w:pPr>
    </w:lvl>
    <w:lvl w:ilvl="7" w:tplc="04090003">
      <w:start w:val="1"/>
      <w:numFmt w:val="decimal"/>
      <w:lvlText w:val="%8."/>
      <w:lvlJc w:val="left"/>
      <w:pPr>
        <w:tabs>
          <w:tab w:val="num" w:pos="6117"/>
        </w:tabs>
        <w:ind w:left="6117" w:hanging="360"/>
      </w:pPr>
    </w:lvl>
    <w:lvl w:ilvl="8" w:tplc="04090005">
      <w:start w:val="1"/>
      <w:numFmt w:val="decimal"/>
      <w:lvlText w:val="%9."/>
      <w:lvlJc w:val="left"/>
      <w:pPr>
        <w:tabs>
          <w:tab w:val="num" w:pos="6837"/>
        </w:tabs>
        <w:ind w:left="6837" w:hanging="360"/>
      </w:pPr>
    </w:lvl>
  </w:abstractNum>
  <w:abstractNum w:abstractNumId="40">
    <w:nsid w:val="6F4B4FF8"/>
    <w:multiLevelType w:val="hybridMultilevel"/>
    <w:tmpl w:val="47E0B32C"/>
    <w:lvl w:ilvl="0" w:tplc="33E6698E">
      <w:start w:val="1"/>
      <w:numFmt w:val="lowerLetter"/>
      <w:pStyle w:val="ListNumber4"/>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74983644"/>
    <w:multiLevelType w:val="hybridMultilevel"/>
    <w:tmpl w:val="0C30FFA6"/>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2">
    <w:nsid w:val="75976DDC"/>
    <w:multiLevelType w:val="hybridMultilevel"/>
    <w:tmpl w:val="E418F26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43">
    <w:nsid w:val="7A4C0A00"/>
    <w:multiLevelType w:val="hybridMultilevel"/>
    <w:tmpl w:val="A194214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29"/>
  </w:num>
  <w:num w:numId="6">
    <w:abstractNumId w:val="13"/>
  </w:num>
  <w:num w:numId="7">
    <w:abstractNumId w:val="29"/>
  </w:num>
  <w:num w:numId="8">
    <w:abstractNumId w:val="40"/>
  </w:num>
  <w:num w:numId="9">
    <w:abstractNumId w:val="33"/>
    <w:lvlOverride w:ilvl="0">
      <w:startOverride w:val="1"/>
    </w:lvlOverride>
  </w:num>
  <w:num w:numId="10">
    <w:abstractNumId w:val="31"/>
  </w:num>
  <w:num w:numId="11">
    <w:abstractNumId w:val="37"/>
  </w:num>
  <w:num w:numId="12">
    <w:abstractNumId w:val="30"/>
  </w:num>
  <w:num w:numId="13">
    <w:abstractNumId w:val="10"/>
  </w:num>
  <w:num w:numId="14">
    <w:abstractNumId w:val="24"/>
  </w:num>
  <w:num w:numId="15">
    <w:abstractNumId w:val="19"/>
  </w:num>
  <w:num w:numId="16">
    <w:abstractNumId w:val="8"/>
  </w:num>
  <w:num w:numId="17">
    <w:abstractNumId w:val="4"/>
  </w:num>
  <w:num w:numId="18">
    <w:abstractNumId w:val="3"/>
  </w:num>
  <w:num w:numId="19">
    <w:abstractNumId w:val="7"/>
  </w:num>
  <w:num w:numId="20">
    <w:abstractNumId w:val="17"/>
  </w:num>
  <w:num w:numId="2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5"/>
  </w:num>
  <w:num w:numId="24">
    <w:abstractNumId w:val="39"/>
  </w:num>
  <w:num w:numId="25">
    <w:abstractNumId w:val="28"/>
  </w:num>
  <w:num w:numId="26">
    <w:abstractNumId w:val="43"/>
  </w:num>
  <w:num w:numId="27">
    <w:abstractNumId w:val="35"/>
  </w:num>
  <w:num w:numId="28">
    <w:abstractNumId w:val="27"/>
  </w:num>
  <w:num w:numId="29">
    <w:abstractNumId w:val="38"/>
  </w:num>
  <w:num w:numId="30">
    <w:abstractNumId w:val="23"/>
  </w:num>
  <w:num w:numId="31">
    <w:abstractNumId w:val="11"/>
  </w:num>
  <w:num w:numId="32">
    <w:abstractNumId w:val="20"/>
  </w:num>
  <w:num w:numId="33">
    <w:abstractNumId w:val="41"/>
  </w:num>
  <w:num w:numId="34">
    <w:abstractNumId w:val="14"/>
  </w:num>
  <w:num w:numId="35">
    <w:abstractNumId w:val="36"/>
  </w:num>
  <w:num w:numId="36">
    <w:abstractNumId w:val="34"/>
  </w:num>
  <w:num w:numId="37">
    <w:abstractNumId w:val="21"/>
  </w:num>
  <w:num w:numId="38">
    <w:abstractNumId w:val="42"/>
  </w:num>
  <w:num w:numId="39">
    <w:abstractNumId w:val="16"/>
  </w:num>
  <w:num w:numId="40">
    <w:abstractNumId w:val="26"/>
  </w:num>
  <w:num w:numId="41">
    <w:abstractNumId w:val="32"/>
  </w:num>
  <w:num w:numId="42">
    <w:abstractNumId w:val="22"/>
  </w:num>
  <w:num w:numId="43">
    <w:abstractNumId w:val="37"/>
    <w:lvlOverride w:ilvl="0">
      <w:startOverride w:val="1"/>
    </w:lvlOverride>
  </w:num>
  <w:num w:numId="44">
    <w:abstractNumId w:val="37"/>
    <w:lvlOverride w:ilvl="0">
      <w:startOverride w:val="1"/>
    </w:lvlOverride>
  </w:num>
  <w:num w:numId="45">
    <w:abstractNumId w:val="5"/>
  </w:num>
  <w:num w:numId="46">
    <w:abstractNumId w:val="18"/>
  </w:num>
  <w:num w:numId="47">
    <w:abstractNumId w:val="9"/>
  </w:num>
  <w:num w:numId="4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5"/>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isplayHorizontalDrawingGridEvery w:val="2"/>
  <w:characterSpacingControl w:val="doNotCompress"/>
  <w:hdrShapeDefaults>
    <o:shapedefaults v:ext="edit" spidmax="29697" fillcolor="white">
      <v:fill color="white"/>
      <o:colormru v:ext="edit" colors="#334c4f,#79b5b0,#b77851,#d1e1e3,#066,#7ea8ac,#4e767a,#293d3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80557F7-23DE-4368-8BF2-8C1111244982}"/>
    <w:docVar w:name="dgnword-eventsink" w:val="97509240"/>
  </w:docVars>
  <w:rsids>
    <w:rsidRoot w:val="007806BA"/>
    <w:rsid w:val="00000B48"/>
    <w:rsid w:val="00003128"/>
    <w:rsid w:val="00023554"/>
    <w:rsid w:val="00023874"/>
    <w:rsid w:val="0002635D"/>
    <w:rsid w:val="00027928"/>
    <w:rsid w:val="00030D6C"/>
    <w:rsid w:val="00031193"/>
    <w:rsid w:val="00031D7D"/>
    <w:rsid w:val="000407CA"/>
    <w:rsid w:val="00041252"/>
    <w:rsid w:val="00043475"/>
    <w:rsid w:val="0004431C"/>
    <w:rsid w:val="00044ED1"/>
    <w:rsid w:val="00050743"/>
    <w:rsid w:val="000523C7"/>
    <w:rsid w:val="0005241E"/>
    <w:rsid w:val="000569DD"/>
    <w:rsid w:val="00057FF1"/>
    <w:rsid w:val="000642DB"/>
    <w:rsid w:val="00065AE4"/>
    <w:rsid w:val="00066D0C"/>
    <w:rsid w:val="00070403"/>
    <w:rsid w:val="00070426"/>
    <w:rsid w:val="00072AF6"/>
    <w:rsid w:val="000749D0"/>
    <w:rsid w:val="0008614F"/>
    <w:rsid w:val="000927C1"/>
    <w:rsid w:val="000956A0"/>
    <w:rsid w:val="000A0D01"/>
    <w:rsid w:val="000A52E6"/>
    <w:rsid w:val="000B3C75"/>
    <w:rsid w:val="000B3D86"/>
    <w:rsid w:val="000B45D6"/>
    <w:rsid w:val="000B4BDC"/>
    <w:rsid w:val="000C2705"/>
    <w:rsid w:val="000C5ECF"/>
    <w:rsid w:val="000D1E5E"/>
    <w:rsid w:val="000D2D1A"/>
    <w:rsid w:val="000D345F"/>
    <w:rsid w:val="000D3B51"/>
    <w:rsid w:val="000D3C82"/>
    <w:rsid w:val="000D4813"/>
    <w:rsid w:val="000D65EA"/>
    <w:rsid w:val="000E0D63"/>
    <w:rsid w:val="000E48D0"/>
    <w:rsid w:val="000E5070"/>
    <w:rsid w:val="000E52DB"/>
    <w:rsid w:val="000E735F"/>
    <w:rsid w:val="000F0F9D"/>
    <w:rsid w:val="000F6ED6"/>
    <w:rsid w:val="000F74FB"/>
    <w:rsid w:val="00107A4E"/>
    <w:rsid w:val="0011054C"/>
    <w:rsid w:val="00112AF7"/>
    <w:rsid w:val="00114FB2"/>
    <w:rsid w:val="00115BE0"/>
    <w:rsid w:val="00125302"/>
    <w:rsid w:val="00133E8F"/>
    <w:rsid w:val="00134073"/>
    <w:rsid w:val="0015319E"/>
    <w:rsid w:val="00154BA0"/>
    <w:rsid w:val="00165161"/>
    <w:rsid w:val="0016544E"/>
    <w:rsid w:val="00167078"/>
    <w:rsid w:val="00172909"/>
    <w:rsid w:val="00182127"/>
    <w:rsid w:val="00183D6A"/>
    <w:rsid w:val="00183F07"/>
    <w:rsid w:val="00185CA5"/>
    <w:rsid w:val="0019473E"/>
    <w:rsid w:val="00197E49"/>
    <w:rsid w:val="001A1B6E"/>
    <w:rsid w:val="001A38FB"/>
    <w:rsid w:val="001B1706"/>
    <w:rsid w:val="001B6378"/>
    <w:rsid w:val="001C227E"/>
    <w:rsid w:val="001D3DB3"/>
    <w:rsid w:val="001D4AC7"/>
    <w:rsid w:val="001D682F"/>
    <w:rsid w:val="001D6B9E"/>
    <w:rsid w:val="001E2B11"/>
    <w:rsid w:val="001E65B6"/>
    <w:rsid w:val="001E70A9"/>
    <w:rsid w:val="001F4601"/>
    <w:rsid w:val="001F6852"/>
    <w:rsid w:val="001F793F"/>
    <w:rsid w:val="002017B7"/>
    <w:rsid w:val="002049EA"/>
    <w:rsid w:val="00210779"/>
    <w:rsid w:val="002265B6"/>
    <w:rsid w:val="002323CE"/>
    <w:rsid w:val="0023486F"/>
    <w:rsid w:val="0023514C"/>
    <w:rsid w:val="002429E5"/>
    <w:rsid w:val="002468B6"/>
    <w:rsid w:val="00250ACE"/>
    <w:rsid w:val="00251439"/>
    <w:rsid w:val="00256C8D"/>
    <w:rsid w:val="00267026"/>
    <w:rsid w:val="00274A10"/>
    <w:rsid w:val="00274F1B"/>
    <w:rsid w:val="002773A4"/>
    <w:rsid w:val="00277C19"/>
    <w:rsid w:val="002850C8"/>
    <w:rsid w:val="002864DB"/>
    <w:rsid w:val="00286F66"/>
    <w:rsid w:val="002934E0"/>
    <w:rsid w:val="002A39E4"/>
    <w:rsid w:val="002A4E8E"/>
    <w:rsid w:val="002A57CE"/>
    <w:rsid w:val="002A619C"/>
    <w:rsid w:val="002B03EF"/>
    <w:rsid w:val="002B0C18"/>
    <w:rsid w:val="002B0CE2"/>
    <w:rsid w:val="002B25F8"/>
    <w:rsid w:val="002B2F7E"/>
    <w:rsid w:val="002B66BC"/>
    <w:rsid w:val="002B6AD9"/>
    <w:rsid w:val="002B6D3E"/>
    <w:rsid w:val="002C18F0"/>
    <w:rsid w:val="002C6AE6"/>
    <w:rsid w:val="002C7ADC"/>
    <w:rsid w:val="002D2A96"/>
    <w:rsid w:val="002D6D45"/>
    <w:rsid w:val="002D7ECD"/>
    <w:rsid w:val="002E367B"/>
    <w:rsid w:val="002E385D"/>
    <w:rsid w:val="002E7A34"/>
    <w:rsid w:val="002E7A64"/>
    <w:rsid w:val="002F0BB7"/>
    <w:rsid w:val="002F0C73"/>
    <w:rsid w:val="002F18F0"/>
    <w:rsid w:val="002F2327"/>
    <w:rsid w:val="003004A7"/>
    <w:rsid w:val="00301C5B"/>
    <w:rsid w:val="00303BDE"/>
    <w:rsid w:val="003078D9"/>
    <w:rsid w:val="003112D1"/>
    <w:rsid w:val="00314BF8"/>
    <w:rsid w:val="003152D2"/>
    <w:rsid w:val="00322372"/>
    <w:rsid w:val="00322E26"/>
    <w:rsid w:val="0033189F"/>
    <w:rsid w:val="0033218F"/>
    <w:rsid w:val="003334F2"/>
    <w:rsid w:val="00337F61"/>
    <w:rsid w:val="00341B1F"/>
    <w:rsid w:val="003436A1"/>
    <w:rsid w:val="00343F60"/>
    <w:rsid w:val="00344049"/>
    <w:rsid w:val="003556DA"/>
    <w:rsid w:val="00355F5C"/>
    <w:rsid w:val="00356F3E"/>
    <w:rsid w:val="003628AF"/>
    <w:rsid w:val="00364469"/>
    <w:rsid w:val="00365B8B"/>
    <w:rsid w:val="00382A41"/>
    <w:rsid w:val="00382BF3"/>
    <w:rsid w:val="00387BC5"/>
    <w:rsid w:val="00393F77"/>
    <w:rsid w:val="003B08DE"/>
    <w:rsid w:val="003B2F0B"/>
    <w:rsid w:val="003B5B2F"/>
    <w:rsid w:val="003C094B"/>
    <w:rsid w:val="003C3FC7"/>
    <w:rsid w:val="003C57D9"/>
    <w:rsid w:val="003D0E1B"/>
    <w:rsid w:val="003D55D1"/>
    <w:rsid w:val="003E5CF2"/>
    <w:rsid w:val="003E5D53"/>
    <w:rsid w:val="003E68B7"/>
    <w:rsid w:val="003F058E"/>
    <w:rsid w:val="003F14BD"/>
    <w:rsid w:val="00402B8A"/>
    <w:rsid w:val="0040380C"/>
    <w:rsid w:val="0040414D"/>
    <w:rsid w:val="004042A3"/>
    <w:rsid w:val="00405307"/>
    <w:rsid w:val="0042139D"/>
    <w:rsid w:val="004267C9"/>
    <w:rsid w:val="004307CF"/>
    <w:rsid w:val="004318A7"/>
    <w:rsid w:val="00431DC7"/>
    <w:rsid w:val="00432FCB"/>
    <w:rsid w:val="00434E37"/>
    <w:rsid w:val="00440FFB"/>
    <w:rsid w:val="00441CAD"/>
    <w:rsid w:val="00446C60"/>
    <w:rsid w:val="00451B31"/>
    <w:rsid w:val="00454C1A"/>
    <w:rsid w:val="00455146"/>
    <w:rsid w:val="00460E53"/>
    <w:rsid w:val="0046126F"/>
    <w:rsid w:val="00462ED9"/>
    <w:rsid w:val="0046512F"/>
    <w:rsid w:val="0046563D"/>
    <w:rsid w:val="00467D44"/>
    <w:rsid w:val="004716B0"/>
    <w:rsid w:val="00477BCC"/>
    <w:rsid w:val="004804C7"/>
    <w:rsid w:val="004826C7"/>
    <w:rsid w:val="004937F8"/>
    <w:rsid w:val="00493ACA"/>
    <w:rsid w:val="00494859"/>
    <w:rsid w:val="00494EC6"/>
    <w:rsid w:val="004A349E"/>
    <w:rsid w:val="004B21A6"/>
    <w:rsid w:val="004B3BB0"/>
    <w:rsid w:val="004B5B61"/>
    <w:rsid w:val="004C117A"/>
    <w:rsid w:val="004C389D"/>
    <w:rsid w:val="004C78B4"/>
    <w:rsid w:val="004D0B75"/>
    <w:rsid w:val="004D1DE3"/>
    <w:rsid w:val="004D1F85"/>
    <w:rsid w:val="004E0331"/>
    <w:rsid w:val="004E5179"/>
    <w:rsid w:val="004E57B8"/>
    <w:rsid w:val="004F11E5"/>
    <w:rsid w:val="004F4908"/>
    <w:rsid w:val="004F6571"/>
    <w:rsid w:val="005020A7"/>
    <w:rsid w:val="005064CB"/>
    <w:rsid w:val="0051091C"/>
    <w:rsid w:val="00513C6B"/>
    <w:rsid w:val="005149FE"/>
    <w:rsid w:val="00522E3C"/>
    <w:rsid w:val="00525655"/>
    <w:rsid w:val="005304B6"/>
    <w:rsid w:val="005318AB"/>
    <w:rsid w:val="00531EEE"/>
    <w:rsid w:val="005329BE"/>
    <w:rsid w:val="00536606"/>
    <w:rsid w:val="00540E82"/>
    <w:rsid w:val="00543AAE"/>
    <w:rsid w:val="00551E5D"/>
    <w:rsid w:val="00554451"/>
    <w:rsid w:val="00555DC1"/>
    <w:rsid w:val="00557580"/>
    <w:rsid w:val="005651BE"/>
    <w:rsid w:val="00565BDB"/>
    <w:rsid w:val="00567132"/>
    <w:rsid w:val="00570B8A"/>
    <w:rsid w:val="00571946"/>
    <w:rsid w:val="00573E2E"/>
    <w:rsid w:val="005774E9"/>
    <w:rsid w:val="005851E8"/>
    <w:rsid w:val="005853CD"/>
    <w:rsid w:val="0059252E"/>
    <w:rsid w:val="00592571"/>
    <w:rsid w:val="00594110"/>
    <w:rsid w:val="005965DF"/>
    <w:rsid w:val="00596DE9"/>
    <w:rsid w:val="0059728B"/>
    <w:rsid w:val="005A5ADB"/>
    <w:rsid w:val="005A7A55"/>
    <w:rsid w:val="005B6781"/>
    <w:rsid w:val="005C11F7"/>
    <w:rsid w:val="005C2A2D"/>
    <w:rsid w:val="005C495E"/>
    <w:rsid w:val="005C5D0E"/>
    <w:rsid w:val="005C77DE"/>
    <w:rsid w:val="005D3C63"/>
    <w:rsid w:val="005D5488"/>
    <w:rsid w:val="005E13DF"/>
    <w:rsid w:val="005F290C"/>
    <w:rsid w:val="005F3FA2"/>
    <w:rsid w:val="005F604B"/>
    <w:rsid w:val="00600B8C"/>
    <w:rsid w:val="006025BB"/>
    <w:rsid w:val="006050A3"/>
    <w:rsid w:val="00606915"/>
    <w:rsid w:val="00611473"/>
    <w:rsid w:val="00611E57"/>
    <w:rsid w:val="00615055"/>
    <w:rsid w:val="0061536C"/>
    <w:rsid w:val="00621B88"/>
    <w:rsid w:val="00623ADB"/>
    <w:rsid w:val="006243E1"/>
    <w:rsid w:val="006251AC"/>
    <w:rsid w:val="00625353"/>
    <w:rsid w:val="0062734C"/>
    <w:rsid w:val="00630682"/>
    <w:rsid w:val="00632DFD"/>
    <w:rsid w:val="00632E67"/>
    <w:rsid w:val="00634098"/>
    <w:rsid w:val="006354B1"/>
    <w:rsid w:val="00636C4F"/>
    <w:rsid w:val="00637DAE"/>
    <w:rsid w:val="00640868"/>
    <w:rsid w:val="00641C94"/>
    <w:rsid w:val="00642F83"/>
    <w:rsid w:val="00643244"/>
    <w:rsid w:val="00650427"/>
    <w:rsid w:val="00654CF7"/>
    <w:rsid w:val="00656C4A"/>
    <w:rsid w:val="00657054"/>
    <w:rsid w:val="00660E07"/>
    <w:rsid w:val="0066199F"/>
    <w:rsid w:val="0066666D"/>
    <w:rsid w:val="00666985"/>
    <w:rsid w:val="00667146"/>
    <w:rsid w:val="00674F36"/>
    <w:rsid w:val="00674F93"/>
    <w:rsid w:val="0068432C"/>
    <w:rsid w:val="006847B9"/>
    <w:rsid w:val="006A0A42"/>
    <w:rsid w:val="006A2040"/>
    <w:rsid w:val="006A3FFE"/>
    <w:rsid w:val="006A6064"/>
    <w:rsid w:val="006A7F54"/>
    <w:rsid w:val="006B54F7"/>
    <w:rsid w:val="006B761B"/>
    <w:rsid w:val="006C20AE"/>
    <w:rsid w:val="006D122C"/>
    <w:rsid w:val="006D487F"/>
    <w:rsid w:val="006D6DBC"/>
    <w:rsid w:val="006D75A9"/>
    <w:rsid w:val="006D7F4F"/>
    <w:rsid w:val="006D7FC9"/>
    <w:rsid w:val="006E14B3"/>
    <w:rsid w:val="006E5399"/>
    <w:rsid w:val="006E71D0"/>
    <w:rsid w:val="006F2374"/>
    <w:rsid w:val="006F2FA6"/>
    <w:rsid w:val="006F65B6"/>
    <w:rsid w:val="0070103A"/>
    <w:rsid w:val="007042EB"/>
    <w:rsid w:val="00705185"/>
    <w:rsid w:val="00713294"/>
    <w:rsid w:val="007148A7"/>
    <w:rsid w:val="007150F4"/>
    <w:rsid w:val="007170C4"/>
    <w:rsid w:val="00720BCB"/>
    <w:rsid w:val="00723847"/>
    <w:rsid w:val="00723BBA"/>
    <w:rsid w:val="00725A50"/>
    <w:rsid w:val="007359A5"/>
    <w:rsid w:val="0074003A"/>
    <w:rsid w:val="007409A1"/>
    <w:rsid w:val="00743BCA"/>
    <w:rsid w:val="007464D1"/>
    <w:rsid w:val="00751E59"/>
    <w:rsid w:val="00754330"/>
    <w:rsid w:val="007611DE"/>
    <w:rsid w:val="00764F9B"/>
    <w:rsid w:val="00765E4F"/>
    <w:rsid w:val="007701C3"/>
    <w:rsid w:val="00771B1D"/>
    <w:rsid w:val="00774C14"/>
    <w:rsid w:val="00774C1D"/>
    <w:rsid w:val="00774CB7"/>
    <w:rsid w:val="00776AC5"/>
    <w:rsid w:val="0077784F"/>
    <w:rsid w:val="007806BA"/>
    <w:rsid w:val="00782269"/>
    <w:rsid w:val="007824E3"/>
    <w:rsid w:val="0078389D"/>
    <w:rsid w:val="00784CC1"/>
    <w:rsid w:val="007866FE"/>
    <w:rsid w:val="007871DC"/>
    <w:rsid w:val="007966C7"/>
    <w:rsid w:val="0079727F"/>
    <w:rsid w:val="00797B13"/>
    <w:rsid w:val="007A15BA"/>
    <w:rsid w:val="007A4DC3"/>
    <w:rsid w:val="007A648B"/>
    <w:rsid w:val="007A64BB"/>
    <w:rsid w:val="007A7CEC"/>
    <w:rsid w:val="007B0F1E"/>
    <w:rsid w:val="007B106A"/>
    <w:rsid w:val="007B15B0"/>
    <w:rsid w:val="007B1AC6"/>
    <w:rsid w:val="007B34A3"/>
    <w:rsid w:val="007B3586"/>
    <w:rsid w:val="007B482D"/>
    <w:rsid w:val="007C426D"/>
    <w:rsid w:val="007C4C46"/>
    <w:rsid w:val="007C4FD8"/>
    <w:rsid w:val="007C6C2F"/>
    <w:rsid w:val="007C711B"/>
    <w:rsid w:val="007D20FE"/>
    <w:rsid w:val="007D71CB"/>
    <w:rsid w:val="007E6A71"/>
    <w:rsid w:val="007F02CD"/>
    <w:rsid w:val="007F0324"/>
    <w:rsid w:val="007F10C1"/>
    <w:rsid w:val="007F1E8F"/>
    <w:rsid w:val="007F2349"/>
    <w:rsid w:val="007F3895"/>
    <w:rsid w:val="00801D4F"/>
    <w:rsid w:val="00803668"/>
    <w:rsid w:val="008130ED"/>
    <w:rsid w:val="008130F9"/>
    <w:rsid w:val="00813D91"/>
    <w:rsid w:val="008140E2"/>
    <w:rsid w:val="00815304"/>
    <w:rsid w:val="008156DF"/>
    <w:rsid w:val="008162F3"/>
    <w:rsid w:val="00820D2C"/>
    <w:rsid w:val="008311C9"/>
    <w:rsid w:val="00831D0A"/>
    <w:rsid w:val="00831E5C"/>
    <w:rsid w:val="00835867"/>
    <w:rsid w:val="00837CB0"/>
    <w:rsid w:val="00842A0F"/>
    <w:rsid w:val="00846703"/>
    <w:rsid w:val="0085194E"/>
    <w:rsid w:val="00851F67"/>
    <w:rsid w:val="0085360A"/>
    <w:rsid w:val="00853DA9"/>
    <w:rsid w:val="00857797"/>
    <w:rsid w:val="00861825"/>
    <w:rsid w:val="00882B41"/>
    <w:rsid w:val="00882DFC"/>
    <w:rsid w:val="00893C7B"/>
    <w:rsid w:val="008946A4"/>
    <w:rsid w:val="00894C37"/>
    <w:rsid w:val="008A2F84"/>
    <w:rsid w:val="008A4453"/>
    <w:rsid w:val="008A65CE"/>
    <w:rsid w:val="008A689B"/>
    <w:rsid w:val="008C31F2"/>
    <w:rsid w:val="008C62E5"/>
    <w:rsid w:val="008C6CAA"/>
    <w:rsid w:val="008D09B5"/>
    <w:rsid w:val="008D1504"/>
    <w:rsid w:val="008D2224"/>
    <w:rsid w:val="008D6179"/>
    <w:rsid w:val="008D6CB8"/>
    <w:rsid w:val="008D6CEA"/>
    <w:rsid w:val="008E118F"/>
    <w:rsid w:val="008E46AA"/>
    <w:rsid w:val="008E574F"/>
    <w:rsid w:val="008F25F6"/>
    <w:rsid w:val="008F2AFF"/>
    <w:rsid w:val="009026B4"/>
    <w:rsid w:val="009047F1"/>
    <w:rsid w:val="00910737"/>
    <w:rsid w:val="00913FFA"/>
    <w:rsid w:val="00914E2F"/>
    <w:rsid w:val="0092050A"/>
    <w:rsid w:val="00920F6F"/>
    <w:rsid w:val="00923175"/>
    <w:rsid w:val="00927662"/>
    <w:rsid w:val="00931DF2"/>
    <w:rsid w:val="00931F22"/>
    <w:rsid w:val="00932A6A"/>
    <w:rsid w:val="00936EDF"/>
    <w:rsid w:val="009445E1"/>
    <w:rsid w:val="00946F03"/>
    <w:rsid w:val="0095117E"/>
    <w:rsid w:val="00952873"/>
    <w:rsid w:val="009533BC"/>
    <w:rsid w:val="0096030E"/>
    <w:rsid w:val="00961B38"/>
    <w:rsid w:val="009632D2"/>
    <w:rsid w:val="009716B8"/>
    <w:rsid w:val="0097273A"/>
    <w:rsid w:val="00983E8D"/>
    <w:rsid w:val="00987166"/>
    <w:rsid w:val="00996929"/>
    <w:rsid w:val="009A04F9"/>
    <w:rsid w:val="009A165F"/>
    <w:rsid w:val="009A1757"/>
    <w:rsid w:val="009A2D7C"/>
    <w:rsid w:val="009A6E14"/>
    <w:rsid w:val="009A7139"/>
    <w:rsid w:val="009B3385"/>
    <w:rsid w:val="009C066B"/>
    <w:rsid w:val="009C4256"/>
    <w:rsid w:val="009C78F4"/>
    <w:rsid w:val="009D13E0"/>
    <w:rsid w:val="009D58B7"/>
    <w:rsid w:val="009D5FF4"/>
    <w:rsid w:val="009E1C16"/>
    <w:rsid w:val="009E75B1"/>
    <w:rsid w:val="009F0956"/>
    <w:rsid w:val="009F1B54"/>
    <w:rsid w:val="009F68F3"/>
    <w:rsid w:val="00A0070B"/>
    <w:rsid w:val="00A00C17"/>
    <w:rsid w:val="00A0427B"/>
    <w:rsid w:val="00A0550D"/>
    <w:rsid w:val="00A05518"/>
    <w:rsid w:val="00A12EFE"/>
    <w:rsid w:val="00A1343E"/>
    <w:rsid w:val="00A153ED"/>
    <w:rsid w:val="00A215C4"/>
    <w:rsid w:val="00A23555"/>
    <w:rsid w:val="00A23A2A"/>
    <w:rsid w:val="00A23C21"/>
    <w:rsid w:val="00A27A2F"/>
    <w:rsid w:val="00A33EC8"/>
    <w:rsid w:val="00A415AF"/>
    <w:rsid w:val="00A50D3E"/>
    <w:rsid w:val="00A51569"/>
    <w:rsid w:val="00A51E19"/>
    <w:rsid w:val="00A53C28"/>
    <w:rsid w:val="00A552B1"/>
    <w:rsid w:val="00A57477"/>
    <w:rsid w:val="00A60B28"/>
    <w:rsid w:val="00A6338F"/>
    <w:rsid w:val="00A642FF"/>
    <w:rsid w:val="00A6467C"/>
    <w:rsid w:val="00A6621B"/>
    <w:rsid w:val="00A71BB3"/>
    <w:rsid w:val="00A756D4"/>
    <w:rsid w:val="00A76F3A"/>
    <w:rsid w:val="00A83E2A"/>
    <w:rsid w:val="00A847D0"/>
    <w:rsid w:val="00A84F06"/>
    <w:rsid w:val="00A87AA1"/>
    <w:rsid w:val="00A90005"/>
    <w:rsid w:val="00A90430"/>
    <w:rsid w:val="00A9369C"/>
    <w:rsid w:val="00A9436C"/>
    <w:rsid w:val="00A9737B"/>
    <w:rsid w:val="00AA04F4"/>
    <w:rsid w:val="00AA0AE8"/>
    <w:rsid w:val="00AA3463"/>
    <w:rsid w:val="00AA5B68"/>
    <w:rsid w:val="00AB41A6"/>
    <w:rsid w:val="00AB6C45"/>
    <w:rsid w:val="00AC5639"/>
    <w:rsid w:val="00AC75D0"/>
    <w:rsid w:val="00AD1A68"/>
    <w:rsid w:val="00AD22D2"/>
    <w:rsid w:val="00AD348A"/>
    <w:rsid w:val="00AD4469"/>
    <w:rsid w:val="00AD721C"/>
    <w:rsid w:val="00AE0ECB"/>
    <w:rsid w:val="00AE20B0"/>
    <w:rsid w:val="00AE6D8A"/>
    <w:rsid w:val="00AF213C"/>
    <w:rsid w:val="00AF40F5"/>
    <w:rsid w:val="00AF4448"/>
    <w:rsid w:val="00AF73C0"/>
    <w:rsid w:val="00B0122D"/>
    <w:rsid w:val="00B03625"/>
    <w:rsid w:val="00B03F4C"/>
    <w:rsid w:val="00B058D6"/>
    <w:rsid w:val="00B05E65"/>
    <w:rsid w:val="00B07C04"/>
    <w:rsid w:val="00B12B77"/>
    <w:rsid w:val="00B16081"/>
    <w:rsid w:val="00B20B2E"/>
    <w:rsid w:val="00B20F65"/>
    <w:rsid w:val="00B220E0"/>
    <w:rsid w:val="00B24DDD"/>
    <w:rsid w:val="00B25B24"/>
    <w:rsid w:val="00B302A8"/>
    <w:rsid w:val="00B31E45"/>
    <w:rsid w:val="00B37E29"/>
    <w:rsid w:val="00B40FAD"/>
    <w:rsid w:val="00B44FCF"/>
    <w:rsid w:val="00B510C2"/>
    <w:rsid w:val="00B5547B"/>
    <w:rsid w:val="00B57BAB"/>
    <w:rsid w:val="00B61E18"/>
    <w:rsid w:val="00B70028"/>
    <w:rsid w:val="00B702A0"/>
    <w:rsid w:val="00B74CDD"/>
    <w:rsid w:val="00B74F17"/>
    <w:rsid w:val="00B76E93"/>
    <w:rsid w:val="00B8061C"/>
    <w:rsid w:val="00B838F3"/>
    <w:rsid w:val="00B846DE"/>
    <w:rsid w:val="00B85A18"/>
    <w:rsid w:val="00B85BD6"/>
    <w:rsid w:val="00B904A2"/>
    <w:rsid w:val="00B92FC1"/>
    <w:rsid w:val="00B9304E"/>
    <w:rsid w:val="00B9423D"/>
    <w:rsid w:val="00B94F65"/>
    <w:rsid w:val="00B96084"/>
    <w:rsid w:val="00BA4CB3"/>
    <w:rsid w:val="00BA50F2"/>
    <w:rsid w:val="00BA64D9"/>
    <w:rsid w:val="00BB2C43"/>
    <w:rsid w:val="00BC045C"/>
    <w:rsid w:val="00BC1796"/>
    <w:rsid w:val="00BC550D"/>
    <w:rsid w:val="00BC565E"/>
    <w:rsid w:val="00BC6F7F"/>
    <w:rsid w:val="00BC7CF4"/>
    <w:rsid w:val="00BD05DC"/>
    <w:rsid w:val="00BE1A81"/>
    <w:rsid w:val="00BE2CE7"/>
    <w:rsid w:val="00BE39BA"/>
    <w:rsid w:val="00BF1A8C"/>
    <w:rsid w:val="00BF4CAA"/>
    <w:rsid w:val="00C0575B"/>
    <w:rsid w:val="00C069A3"/>
    <w:rsid w:val="00C14C55"/>
    <w:rsid w:val="00C17F48"/>
    <w:rsid w:val="00C20FD3"/>
    <w:rsid w:val="00C24F28"/>
    <w:rsid w:val="00C24F7A"/>
    <w:rsid w:val="00C341D7"/>
    <w:rsid w:val="00C34CF6"/>
    <w:rsid w:val="00C43929"/>
    <w:rsid w:val="00C45460"/>
    <w:rsid w:val="00C46AB8"/>
    <w:rsid w:val="00C47778"/>
    <w:rsid w:val="00C527B9"/>
    <w:rsid w:val="00C52915"/>
    <w:rsid w:val="00C564DA"/>
    <w:rsid w:val="00C579C6"/>
    <w:rsid w:val="00C60923"/>
    <w:rsid w:val="00C663EF"/>
    <w:rsid w:val="00C66542"/>
    <w:rsid w:val="00C7099C"/>
    <w:rsid w:val="00C7429E"/>
    <w:rsid w:val="00C74ECE"/>
    <w:rsid w:val="00C80F8D"/>
    <w:rsid w:val="00C8316C"/>
    <w:rsid w:val="00C862DE"/>
    <w:rsid w:val="00C873F8"/>
    <w:rsid w:val="00C8763A"/>
    <w:rsid w:val="00C90B19"/>
    <w:rsid w:val="00C976F7"/>
    <w:rsid w:val="00CA1441"/>
    <w:rsid w:val="00CA2395"/>
    <w:rsid w:val="00CB02A0"/>
    <w:rsid w:val="00CB2C46"/>
    <w:rsid w:val="00CB7889"/>
    <w:rsid w:val="00CC3481"/>
    <w:rsid w:val="00CD5424"/>
    <w:rsid w:val="00CD6D53"/>
    <w:rsid w:val="00CE3335"/>
    <w:rsid w:val="00CE58EE"/>
    <w:rsid w:val="00CE62AE"/>
    <w:rsid w:val="00CF0B87"/>
    <w:rsid w:val="00CF1CF9"/>
    <w:rsid w:val="00CF3435"/>
    <w:rsid w:val="00CF477B"/>
    <w:rsid w:val="00CF4F17"/>
    <w:rsid w:val="00CF7BD2"/>
    <w:rsid w:val="00D0128A"/>
    <w:rsid w:val="00D12082"/>
    <w:rsid w:val="00D1454A"/>
    <w:rsid w:val="00D21B98"/>
    <w:rsid w:val="00D224E7"/>
    <w:rsid w:val="00D23F16"/>
    <w:rsid w:val="00D25732"/>
    <w:rsid w:val="00D33DD5"/>
    <w:rsid w:val="00D367DE"/>
    <w:rsid w:val="00D4448B"/>
    <w:rsid w:val="00D45E64"/>
    <w:rsid w:val="00D50C8B"/>
    <w:rsid w:val="00D55159"/>
    <w:rsid w:val="00D55B6E"/>
    <w:rsid w:val="00D6079A"/>
    <w:rsid w:val="00D63B5B"/>
    <w:rsid w:val="00D74CA7"/>
    <w:rsid w:val="00D754FD"/>
    <w:rsid w:val="00D75F49"/>
    <w:rsid w:val="00D81756"/>
    <w:rsid w:val="00D869AC"/>
    <w:rsid w:val="00D90021"/>
    <w:rsid w:val="00DA22AF"/>
    <w:rsid w:val="00DB08AE"/>
    <w:rsid w:val="00DB1D42"/>
    <w:rsid w:val="00DB59C4"/>
    <w:rsid w:val="00DD10FA"/>
    <w:rsid w:val="00DD1C52"/>
    <w:rsid w:val="00DD3B04"/>
    <w:rsid w:val="00DE0849"/>
    <w:rsid w:val="00DE12CA"/>
    <w:rsid w:val="00DE700F"/>
    <w:rsid w:val="00DF0D7B"/>
    <w:rsid w:val="00DF359E"/>
    <w:rsid w:val="00DF3B80"/>
    <w:rsid w:val="00DF69E8"/>
    <w:rsid w:val="00DF6DCD"/>
    <w:rsid w:val="00DF7230"/>
    <w:rsid w:val="00E0244A"/>
    <w:rsid w:val="00E03143"/>
    <w:rsid w:val="00E050C1"/>
    <w:rsid w:val="00E07980"/>
    <w:rsid w:val="00E14F2E"/>
    <w:rsid w:val="00E154D5"/>
    <w:rsid w:val="00E17300"/>
    <w:rsid w:val="00E2436B"/>
    <w:rsid w:val="00E26A55"/>
    <w:rsid w:val="00E319AA"/>
    <w:rsid w:val="00E34D7B"/>
    <w:rsid w:val="00E44DCD"/>
    <w:rsid w:val="00E4780A"/>
    <w:rsid w:val="00E5021A"/>
    <w:rsid w:val="00E52FAF"/>
    <w:rsid w:val="00E546E8"/>
    <w:rsid w:val="00E63C13"/>
    <w:rsid w:val="00E6494B"/>
    <w:rsid w:val="00E66076"/>
    <w:rsid w:val="00E77896"/>
    <w:rsid w:val="00E811B7"/>
    <w:rsid w:val="00E83537"/>
    <w:rsid w:val="00E84E1E"/>
    <w:rsid w:val="00E85871"/>
    <w:rsid w:val="00E86327"/>
    <w:rsid w:val="00E95952"/>
    <w:rsid w:val="00E97EB2"/>
    <w:rsid w:val="00EA4AD8"/>
    <w:rsid w:val="00EA6BFB"/>
    <w:rsid w:val="00EB0FAC"/>
    <w:rsid w:val="00EB1A12"/>
    <w:rsid w:val="00EB3800"/>
    <w:rsid w:val="00EC3373"/>
    <w:rsid w:val="00EC39AC"/>
    <w:rsid w:val="00EC5CD1"/>
    <w:rsid w:val="00EC67ED"/>
    <w:rsid w:val="00EC7A57"/>
    <w:rsid w:val="00ED2273"/>
    <w:rsid w:val="00ED6E47"/>
    <w:rsid w:val="00EE23CF"/>
    <w:rsid w:val="00EE2F8D"/>
    <w:rsid w:val="00EE64AF"/>
    <w:rsid w:val="00EE74B2"/>
    <w:rsid w:val="00EF288F"/>
    <w:rsid w:val="00EF43FE"/>
    <w:rsid w:val="00EF7442"/>
    <w:rsid w:val="00F016EB"/>
    <w:rsid w:val="00F06992"/>
    <w:rsid w:val="00F129B3"/>
    <w:rsid w:val="00F12A3D"/>
    <w:rsid w:val="00F13FF8"/>
    <w:rsid w:val="00F14617"/>
    <w:rsid w:val="00F208D8"/>
    <w:rsid w:val="00F24A9F"/>
    <w:rsid w:val="00F332C1"/>
    <w:rsid w:val="00F35F99"/>
    <w:rsid w:val="00F411A4"/>
    <w:rsid w:val="00F63288"/>
    <w:rsid w:val="00F71123"/>
    <w:rsid w:val="00F739AC"/>
    <w:rsid w:val="00F74346"/>
    <w:rsid w:val="00F75160"/>
    <w:rsid w:val="00F77CD3"/>
    <w:rsid w:val="00F81A4F"/>
    <w:rsid w:val="00F820F3"/>
    <w:rsid w:val="00F914AC"/>
    <w:rsid w:val="00FA2A7A"/>
    <w:rsid w:val="00FA2AA6"/>
    <w:rsid w:val="00FA49E0"/>
    <w:rsid w:val="00FB700B"/>
    <w:rsid w:val="00FC1DD2"/>
    <w:rsid w:val="00FC3C38"/>
    <w:rsid w:val="00FC45C0"/>
    <w:rsid w:val="00FC763F"/>
    <w:rsid w:val="00FD705C"/>
    <w:rsid w:val="00FE1E2D"/>
    <w:rsid w:val="00FE20A4"/>
    <w:rsid w:val="00FE39C0"/>
    <w:rsid w:val="00FE4311"/>
    <w:rsid w:val="00FE445F"/>
    <w:rsid w:val="00FF40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9697" fillcolor="white">
      <v:fill color="white"/>
      <o:colormru v:ext="edit" colors="#334c4f,#79b5b0,#b77851,#d1e1e3,#066,#7ea8ac,#4e767a,#293d3f"/>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Georgia" w:hAnsi="Georgia" w:cs="Georgia"/>
        <w:lang w:val="en-AU" w:eastAsia="en-A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1"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footnote text" w:uiPriority="0"/>
    <w:lsdException w:name="caption" w:semiHidden="0" w:unhideWhenUsed="0"/>
    <w:lsdException w:name="footnote reference" w:uiPriority="0"/>
    <w:lsdException w:name="List Bullet 2" w:qFormat="1"/>
    <w:lsdException w:name="List Bullet 3" w:qFormat="1"/>
    <w:lsdException w:name="Title" w:semiHidden="0" w:uiPriority="10" w:unhideWhenUsed="0" w:qFormat="1"/>
    <w:lsdException w:name="Default Paragraph Font" w:uiPriority="1"/>
    <w:lsdException w:name="Body Text" w:qFormat="1"/>
    <w:lsdException w:name="Subtitle" w:semiHidden="0" w:uiPriority="11" w:unhideWhenUsed="0"/>
    <w:lsdException w:name="Block Text" w:semiHidden="0" w:uiPriority="3" w:unhideWhenUsed="0"/>
    <w:lsdException w:name="Strong" w:semiHidden="0" w:uiPriority="22" w:unhideWhenUsed="0"/>
    <w:lsdException w:name="Emphasis" w:semiHidden="0" w:uiPriority="20" w:unhideWhenUsed="0"/>
    <w:lsdException w:name="Table Grid" w:semiHidden="0" w:uiPriority="1"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B1D42"/>
    <w:pPr>
      <w:suppressAutoHyphens/>
      <w:autoSpaceDE w:val="0"/>
      <w:autoSpaceDN w:val="0"/>
      <w:adjustRightInd w:val="0"/>
      <w:spacing w:after="120"/>
      <w:ind w:left="1077"/>
      <w:textAlignment w:val="center"/>
    </w:pPr>
    <w:rPr>
      <w:rFonts w:ascii="Tahoma" w:hAnsi="Tahoma" w:cs="Tahoma"/>
      <w:color w:val="000000"/>
      <w:sz w:val="22"/>
    </w:rPr>
  </w:style>
  <w:style w:type="paragraph" w:styleId="Heading1">
    <w:name w:val="heading 1"/>
    <w:basedOn w:val="Normal"/>
    <w:next w:val="Normal"/>
    <w:link w:val="Heading1Char"/>
    <w:uiPriority w:val="9"/>
    <w:qFormat/>
    <w:rsid w:val="00DE700F"/>
    <w:pPr>
      <w:keepNext/>
      <w:keepLines/>
      <w:pBdr>
        <w:bottom w:val="single" w:sz="4" w:space="1" w:color="438086"/>
      </w:pBdr>
      <w:spacing w:before="360" w:after="240"/>
      <w:ind w:left="0"/>
      <w:outlineLvl w:val="0"/>
    </w:pPr>
    <w:rPr>
      <w:b/>
      <w:sz w:val="32"/>
      <w:szCs w:val="32"/>
    </w:rPr>
  </w:style>
  <w:style w:type="paragraph" w:styleId="Heading2">
    <w:name w:val="heading 2"/>
    <w:basedOn w:val="Subtitle"/>
    <w:next w:val="Normal"/>
    <w:link w:val="Heading2Char"/>
    <w:uiPriority w:val="9"/>
    <w:qFormat/>
    <w:rsid w:val="00DB1D42"/>
    <w:pPr>
      <w:keepNext/>
      <w:spacing w:before="360" w:after="240"/>
      <w:ind w:left="851"/>
      <w:outlineLvl w:val="1"/>
    </w:pPr>
    <w:rPr>
      <w:b/>
      <w:i w:val="0"/>
      <w:color w:val="auto"/>
    </w:rPr>
  </w:style>
  <w:style w:type="paragraph" w:styleId="Heading3">
    <w:name w:val="heading 3"/>
    <w:basedOn w:val="Normal"/>
    <w:next w:val="Normal"/>
    <w:link w:val="Heading3Char"/>
    <w:uiPriority w:val="9"/>
    <w:qFormat/>
    <w:rsid w:val="007409A1"/>
    <w:pPr>
      <w:keepNext/>
      <w:spacing w:before="240" w:after="0"/>
      <w:ind w:left="851"/>
      <w:outlineLvl w:val="2"/>
    </w:pPr>
    <w:rPr>
      <w:b/>
      <w:i/>
      <w:color w:val="auto"/>
    </w:rPr>
  </w:style>
  <w:style w:type="paragraph" w:styleId="Heading4">
    <w:name w:val="heading 4"/>
    <w:basedOn w:val="Normal"/>
    <w:next w:val="Normal"/>
    <w:link w:val="Heading4Char"/>
    <w:uiPriority w:val="9"/>
    <w:rsid w:val="00CE3335"/>
    <w:pPr>
      <w:spacing w:before="240"/>
      <w:outlineLvl w:val="3"/>
    </w:pPr>
    <w:rPr>
      <w:rFonts w:ascii="Trebuchet MS" w:hAnsi="Trebuchet MS"/>
      <w:i/>
      <w:color w:val="438086"/>
      <w:szCs w:val="22"/>
    </w:rPr>
  </w:style>
  <w:style w:type="paragraph" w:styleId="Heading5">
    <w:name w:val="heading 5"/>
    <w:basedOn w:val="Normal"/>
    <w:next w:val="Projecttext"/>
    <w:link w:val="Heading5Char"/>
    <w:uiPriority w:val="9"/>
    <w:rsid w:val="006A2040"/>
    <w:pPr>
      <w:keepNext/>
      <w:spacing w:before="120" w:after="0"/>
      <w:ind w:left="1021"/>
      <w:outlineLvl w:val="4"/>
    </w:pPr>
    <w:rPr>
      <w:rFonts w:ascii="Trebuchet MS" w:hAnsi="Trebuchet MS"/>
      <w:b/>
      <w:color w:val="325F64"/>
      <w:sz w:val="19"/>
    </w:rPr>
  </w:style>
  <w:style w:type="paragraph" w:styleId="Heading6">
    <w:name w:val="heading 6"/>
    <w:basedOn w:val="Normal"/>
    <w:next w:val="Normal"/>
    <w:link w:val="Heading6Char"/>
    <w:uiPriority w:val="9"/>
    <w:rsid w:val="00AC5639"/>
    <w:pPr>
      <w:outlineLvl w:val="5"/>
    </w:pPr>
    <w:rPr>
      <w:rFonts w:ascii="Trebuchet MS" w:hAnsi="Trebuchet MS"/>
      <w:b/>
      <w:i/>
      <w:color w:val="325F64"/>
    </w:rPr>
  </w:style>
  <w:style w:type="paragraph" w:styleId="Heading7">
    <w:name w:val="heading 7"/>
    <w:basedOn w:val="Normal"/>
    <w:next w:val="Normal"/>
    <w:link w:val="Heading7Char"/>
    <w:uiPriority w:val="9"/>
    <w:rsid w:val="00AC5639"/>
    <w:pPr>
      <w:outlineLvl w:val="6"/>
    </w:pPr>
    <w:rPr>
      <w:rFonts w:ascii="Trebuchet MS" w:hAnsi="Trebuchet MS"/>
      <w:b/>
      <w:color w:val="53548A"/>
    </w:rPr>
  </w:style>
  <w:style w:type="paragraph" w:styleId="Heading8">
    <w:name w:val="heading 8"/>
    <w:basedOn w:val="Normal"/>
    <w:next w:val="Normal"/>
    <w:link w:val="Heading8Char"/>
    <w:uiPriority w:val="9"/>
    <w:rsid w:val="00AC5639"/>
    <w:pPr>
      <w:outlineLvl w:val="7"/>
    </w:pPr>
    <w:rPr>
      <w:rFonts w:ascii="Trebuchet MS" w:hAnsi="Trebuchet MS"/>
      <w:b/>
      <w:i/>
      <w:color w:val="53548A"/>
    </w:rPr>
  </w:style>
  <w:style w:type="paragraph" w:styleId="Heading9">
    <w:name w:val="heading 9"/>
    <w:basedOn w:val="Normal"/>
    <w:next w:val="Normal"/>
    <w:link w:val="Heading9Char"/>
    <w:uiPriority w:val="9"/>
    <w:rsid w:val="00AC5639"/>
    <w:pPr>
      <w:outlineLvl w:val="8"/>
    </w:pPr>
    <w:rPr>
      <w:rFonts w:ascii="Trebuchet MS" w:hAnsi="Trebuchet MS"/>
      <w:b/>
      <w:color w:val="3132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Position"/>
    <w:basedOn w:val="Positiondetails"/>
    <w:uiPriority w:val="1"/>
    <w:rsid w:val="007409A1"/>
    <w:pPr>
      <w:keepNext/>
      <w:keepLines/>
    </w:pPr>
    <w:tblPr>
      <w:tblStyleRowBandSize w:val="1"/>
      <w:tblStyleColBandSize w:val="1"/>
      <w:tblInd w:w="1021" w:type="dxa"/>
      <w:tblCellMar>
        <w:top w:w="74" w:type="dxa"/>
        <w:left w:w="108" w:type="dxa"/>
        <w:bottom w:w="74" w:type="dxa"/>
        <w:right w:w="108" w:type="dxa"/>
      </w:tblCellMar>
    </w:tblPr>
    <w:trPr>
      <w:cantSplit/>
    </w:trPr>
    <w:tblStylePr w:type="band1Vert">
      <w:pPr>
        <w:wordWrap/>
      </w:pPr>
      <w:rPr>
        <w:i/>
      </w:rPr>
    </w:tblStylePr>
    <w:tblStylePr w:type="band1Horz">
      <w:rPr>
        <w:rFonts w:ascii="Tahoma" w:hAnsi="Tahoma"/>
        <w:sz w:val="20"/>
      </w:rPr>
      <w:tblPr/>
      <w:tcPr>
        <w:tcBorders>
          <w:top w:val="nil"/>
          <w:left w:val="nil"/>
          <w:bottom w:val="nil"/>
          <w:right w:val="nil"/>
          <w:insideH w:val="nil"/>
          <w:insideV w:val="nil"/>
          <w:tl2br w:val="nil"/>
          <w:tr2bl w:val="nil"/>
        </w:tcBorders>
        <w:shd w:val="clear" w:color="auto" w:fill="D9D9D9"/>
      </w:tcPr>
    </w:tblStylePr>
    <w:tblStylePr w:type="neCell">
      <w:rPr>
        <w:b/>
      </w:rPr>
    </w:tblStylePr>
  </w:style>
  <w:style w:type="paragraph" w:styleId="Title">
    <w:name w:val="Title"/>
    <w:basedOn w:val="Normal"/>
    <w:link w:val="TitleChar"/>
    <w:uiPriority w:val="10"/>
    <w:qFormat/>
    <w:rsid w:val="00431DC7"/>
    <w:pPr>
      <w:spacing w:before="400"/>
    </w:pPr>
    <w:rPr>
      <w:rFonts w:ascii="Trebuchet MS" w:hAnsi="Trebuchet MS"/>
      <w:noProof/>
      <w:color w:val="3E3E67"/>
      <w:sz w:val="48"/>
      <w:szCs w:val="56"/>
    </w:rPr>
  </w:style>
  <w:style w:type="character" w:customStyle="1" w:styleId="TitleChar">
    <w:name w:val="Title Char"/>
    <w:link w:val="Title"/>
    <w:uiPriority w:val="10"/>
    <w:rsid w:val="00431DC7"/>
    <w:rPr>
      <w:rFonts w:ascii="Trebuchet MS" w:hAnsi="Trebuchet MS"/>
      <w:noProof/>
      <w:color w:val="3E3E67"/>
      <w:sz w:val="48"/>
      <w:szCs w:val="56"/>
    </w:rPr>
  </w:style>
  <w:style w:type="paragraph" w:styleId="Subtitle">
    <w:name w:val="Subtitle"/>
    <w:basedOn w:val="Normal"/>
    <w:link w:val="SubtitleChar"/>
    <w:uiPriority w:val="11"/>
    <w:rsid w:val="00AC5639"/>
    <w:pPr>
      <w:spacing w:after="480"/>
    </w:pPr>
    <w:rPr>
      <w:i/>
      <w:color w:val="424456"/>
      <w:sz w:val="24"/>
      <w:szCs w:val="24"/>
    </w:rPr>
  </w:style>
  <w:style w:type="character" w:customStyle="1" w:styleId="SubtitleChar">
    <w:name w:val="Subtitle Char"/>
    <w:link w:val="Subtitle"/>
    <w:uiPriority w:val="11"/>
    <w:rsid w:val="00AC5639"/>
    <w:rPr>
      <w:i/>
      <w:color w:val="424456"/>
      <w:sz w:val="24"/>
      <w:szCs w:val="24"/>
      <w:lang w:eastAsia="ja-JP"/>
    </w:rPr>
  </w:style>
  <w:style w:type="character" w:styleId="IntenseEmphasis">
    <w:name w:val="Intense Emphasis"/>
    <w:uiPriority w:val="21"/>
    <w:rsid w:val="00C8316C"/>
    <w:rPr>
      <w:rFonts w:ascii="Georgia" w:hAnsi="Georgia"/>
      <w:b/>
      <w:i/>
      <w:color w:val="438086"/>
      <w:spacing w:val="5"/>
      <w:sz w:val="20"/>
      <w:szCs w:val="20"/>
    </w:rPr>
  </w:style>
  <w:style w:type="character" w:customStyle="1" w:styleId="Heading1Char">
    <w:name w:val="Heading 1 Char"/>
    <w:link w:val="Heading1"/>
    <w:uiPriority w:val="9"/>
    <w:rsid w:val="00DE700F"/>
    <w:rPr>
      <w:rFonts w:ascii="Tahoma" w:hAnsi="Tahoma" w:cs="Tahoma"/>
      <w:b/>
      <w:color w:val="000000"/>
      <w:sz w:val="32"/>
      <w:szCs w:val="32"/>
    </w:rPr>
  </w:style>
  <w:style w:type="character" w:customStyle="1" w:styleId="Heading2Char">
    <w:name w:val="Heading 2 Char"/>
    <w:link w:val="Heading2"/>
    <w:uiPriority w:val="9"/>
    <w:rsid w:val="00DB1D42"/>
    <w:rPr>
      <w:rFonts w:ascii="Tahoma" w:hAnsi="Tahoma" w:cs="Tahoma"/>
      <w:b/>
      <w:sz w:val="24"/>
      <w:szCs w:val="24"/>
    </w:rPr>
  </w:style>
  <w:style w:type="character" w:customStyle="1" w:styleId="Heading3Char">
    <w:name w:val="Heading 3 Char"/>
    <w:link w:val="Heading3"/>
    <w:uiPriority w:val="9"/>
    <w:rsid w:val="007409A1"/>
    <w:rPr>
      <w:rFonts w:ascii="Tahoma" w:hAnsi="Tahoma" w:cs="Tahoma"/>
      <w:b/>
      <w:i/>
    </w:rPr>
  </w:style>
  <w:style w:type="character" w:customStyle="1" w:styleId="Heading4Char">
    <w:name w:val="Heading 4 Char"/>
    <w:link w:val="Heading4"/>
    <w:uiPriority w:val="9"/>
    <w:rsid w:val="00CE3335"/>
    <w:rPr>
      <w:rFonts w:ascii="Trebuchet MS" w:hAnsi="Trebuchet MS"/>
      <w:i/>
      <w:color w:val="438086"/>
      <w:sz w:val="22"/>
      <w:szCs w:val="22"/>
      <w:lang w:eastAsia="ja-JP"/>
    </w:rPr>
  </w:style>
  <w:style w:type="character" w:customStyle="1" w:styleId="Heading5Char">
    <w:name w:val="Heading 5 Char"/>
    <w:link w:val="Heading5"/>
    <w:uiPriority w:val="9"/>
    <w:rsid w:val="006A2040"/>
    <w:rPr>
      <w:rFonts w:ascii="Trebuchet MS" w:hAnsi="Trebuchet MS"/>
      <w:b/>
      <w:color w:val="325F64"/>
      <w:sz w:val="19"/>
      <w:szCs w:val="18"/>
      <w:lang w:eastAsia="ja-JP"/>
    </w:rPr>
  </w:style>
  <w:style w:type="character" w:customStyle="1" w:styleId="Heading6Char">
    <w:name w:val="Heading 6 Char"/>
    <w:link w:val="Heading6"/>
    <w:uiPriority w:val="9"/>
    <w:semiHidden/>
    <w:rsid w:val="00AC5639"/>
    <w:rPr>
      <w:rFonts w:ascii="Trebuchet MS" w:hAnsi="Trebuchet MS"/>
      <w:b/>
      <w:i/>
      <w:color w:val="325F64"/>
      <w:sz w:val="20"/>
      <w:szCs w:val="20"/>
      <w:lang w:eastAsia="ja-JP"/>
    </w:rPr>
  </w:style>
  <w:style w:type="character" w:customStyle="1" w:styleId="Heading7Char">
    <w:name w:val="Heading 7 Char"/>
    <w:link w:val="Heading7"/>
    <w:uiPriority w:val="9"/>
    <w:semiHidden/>
    <w:rsid w:val="00AC5639"/>
    <w:rPr>
      <w:rFonts w:ascii="Trebuchet MS" w:hAnsi="Trebuchet MS"/>
      <w:b/>
      <w:color w:val="53548A"/>
      <w:sz w:val="20"/>
      <w:szCs w:val="20"/>
      <w:lang w:eastAsia="ja-JP"/>
    </w:rPr>
  </w:style>
  <w:style w:type="character" w:customStyle="1" w:styleId="Heading8Char">
    <w:name w:val="Heading 8 Char"/>
    <w:link w:val="Heading8"/>
    <w:uiPriority w:val="9"/>
    <w:semiHidden/>
    <w:rsid w:val="00AC5639"/>
    <w:rPr>
      <w:rFonts w:ascii="Trebuchet MS" w:hAnsi="Trebuchet MS"/>
      <w:b/>
      <w:i/>
      <w:color w:val="53548A"/>
      <w:sz w:val="20"/>
      <w:szCs w:val="20"/>
      <w:lang w:eastAsia="ja-JP"/>
    </w:rPr>
  </w:style>
  <w:style w:type="character" w:customStyle="1" w:styleId="Heading9Char">
    <w:name w:val="Heading 9 Char"/>
    <w:link w:val="Heading9"/>
    <w:uiPriority w:val="9"/>
    <w:semiHidden/>
    <w:rsid w:val="00AC5639"/>
    <w:rPr>
      <w:rFonts w:ascii="Trebuchet MS" w:hAnsi="Trebuchet MS"/>
      <w:b/>
      <w:color w:val="313240"/>
      <w:sz w:val="20"/>
      <w:szCs w:val="20"/>
      <w:lang w:eastAsia="ja-JP"/>
    </w:rPr>
  </w:style>
  <w:style w:type="character" w:styleId="Strong">
    <w:name w:val="Strong"/>
    <w:uiPriority w:val="22"/>
    <w:rsid w:val="00AC5639"/>
    <w:rPr>
      <w:b/>
      <w:bCs/>
    </w:rPr>
  </w:style>
  <w:style w:type="paragraph" w:styleId="BlockText">
    <w:name w:val="Block Text"/>
    <w:basedOn w:val="Normal"/>
    <w:uiPriority w:val="3"/>
    <w:semiHidden/>
    <w:unhideWhenUsed/>
    <w:rsid w:val="00AC5639"/>
    <w:pPr>
      <w:pBdr>
        <w:top w:val="single" w:sz="2" w:space="10" w:color="53548A"/>
        <w:left w:val="single" w:sz="2" w:space="10" w:color="53548A"/>
        <w:bottom w:val="single" w:sz="2" w:space="10" w:color="53548A"/>
        <w:right w:val="single" w:sz="2" w:space="10" w:color="53548A"/>
        <w:between w:val="single" w:sz="2" w:space="10" w:color="53548A"/>
        <w:bar w:val="single" w:sz="2" w:color="53548A"/>
      </w:pBdr>
      <w:ind w:left="1152" w:right="1152"/>
    </w:pPr>
    <w:rPr>
      <w:rFonts w:eastAsia="Times New Roman" w:cs="Times New Roman"/>
      <w:i/>
      <w:iCs/>
      <w:color w:val="53548A"/>
    </w:rPr>
  </w:style>
  <w:style w:type="character" w:styleId="SubtleEmphasis">
    <w:name w:val="Subtle Emphasis"/>
    <w:uiPriority w:val="19"/>
    <w:rsid w:val="00AC5639"/>
    <w:rPr>
      <w:rFonts w:ascii="Georgia" w:hAnsi="Georgia"/>
      <w:i/>
      <w:color w:val="006666"/>
    </w:rPr>
  </w:style>
  <w:style w:type="character" w:styleId="IntenseReference">
    <w:name w:val="Intense Reference"/>
    <w:uiPriority w:val="32"/>
    <w:rsid w:val="00AC5639"/>
    <w:rPr>
      <w:rFonts w:ascii="Georgia" w:hAnsi="Georgia" w:cs="Times New Roman"/>
      <w:b/>
      <w:i/>
      <w:caps/>
      <w:color w:val="4E4F89"/>
      <w:spacing w:val="5"/>
    </w:rPr>
  </w:style>
  <w:style w:type="character" w:styleId="SubtleReference">
    <w:name w:val="Subtle Reference"/>
    <w:uiPriority w:val="31"/>
    <w:rsid w:val="00AC5639"/>
    <w:rPr>
      <w:rFonts w:cs="Times New Roman"/>
      <w:i/>
      <w:color w:val="4E4F89"/>
    </w:rPr>
  </w:style>
  <w:style w:type="character" w:styleId="Emphasis">
    <w:name w:val="Emphasis"/>
    <w:uiPriority w:val="20"/>
    <w:rsid w:val="00AC5639"/>
    <w:rPr>
      <w:rFonts w:ascii="Georgia" w:hAnsi="Georgia"/>
      <w:b/>
      <w:color w:val="438086"/>
      <w:spacing w:val="10"/>
    </w:rPr>
  </w:style>
  <w:style w:type="character" w:styleId="BookTitle">
    <w:name w:val="Book Title"/>
    <w:uiPriority w:val="33"/>
    <w:rsid w:val="00AC5639"/>
    <w:rPr>
      <w:rFonts w:ascii="Cambria" w:hAnsi="Cambria" w:cs="Times New Roman"/>
      <w:i/>
      <w:color w:val="000000"/>
      <w:sz w:val="20"/>
      <w:szCs w:val="20"/>
    </w:rPr>
  </w:style>
  <w:style w:type="paragraph" w:styleId="Header">
    <w:name w:val="header"/>
    <w:basedOn w:val="Normal"/>
    <w:link w:val="HeaderChar"/>
    <w:uiPriority w:val="99"/>
    <w:unhideWhenUsed/>
    <w:rsid w:val="00AC5639"/>
    <w:pPr>
      <w:tabs>
        <w:tab w:val="center" w:pos="4320"/>
        <w:tab w:val="right" w:pos="8640"/>
      </w:tabs>
    </w:pPr>
  </w:style>
  <w:style w:type="character" w:customStyle="1" w:styleId="HeaderChar">
    <w:name w:val="Header Char"/>
    <w:link w:val="Header"/>
    <w:uiPriority w:val="99"/>
    <w:rsid w:val="00AC5639"/>
    <w:rPr>
      <w:sz w:val="20"/>
      <w:szCs w:val="20"/>
      <w:lang w:eastAsia="ja-JP"/>
    </w:rPr>
  </w:style>
  <w:style w:type="paragraph" w:styleId="Footer">
    <w:name w:val="footer"/>
    <w:basedOn w:val="Normal"/>
    <w:link w:val="FooterChar"/>
    <w:uiPriority w:val="99"/>
    <w:unhideWhenUsed/>
    <w:rsid w:val="002934E0"/>
    <w:pPr>
      <w:tabs>
        <w:tab w:val="center" w:pos="4320"/>
        <w:tab w:val="right" w:pos="8640"/>
      </w:tabs>
      <w:ind w:left="0"/>
    </w:pPr>
  </w:style>
  <w:style w:type="character" w:customStyle="1" w:styleId="FooterChar">
    <w:name w:val="Footer Char"/>
    <w:link w:val="Footer"/>
    <w:uiPriority w:val="99"/>
    <w:rsid w:val="002934E0"/>
    <w:rPr>
      <w:lang w:eastAsia="ja-JP"/>
    </w:rPr>
  </w:style>
  <w:style w:type="paragraph" w:styleId="NormalIndent">
    <w:name w:val="Normal Indent"/>
    <w:basedOn w:val="Normal"/>
    <w:uiPriority w:val="99"/>
    <w:unhideWhenUsed/>
    <w:rsid w:val="00AC5639"/>
    <w:pPr>
      <w:contextualSpacing/>
    </w:pPr>
  </w:style>
  <w:style w:type="paragraph" w:styleId="IntenseQuote">
    <w:name w:val="Intense Quote"/>
    <w:basedOn w:val="Normal"/>
    <w:uiPriority w:val="30"/>
    <w:qFormat/>
    <w:rsid w:val="003152D2"/>
    <w:pPr>
      <w:keepLines/>
      <w:pBdr>
        <w:top w:val="threeDEngrave" w:sz="6" w:space="10" w:color="438086"/>
        <w:bottom w:val="single" w:sz="4" w:space="10" w:color="438086"/>
      </w:pBdr>
      <w:spacing w:before="360" w:after="360" w:line="324" w:lineRule="auto"/>
      <w:ind w:right="1077"/>
      <w:contextualSpacing/>
      <w:jc w:val="center"/>
    </w:pPr>
    <w:rPr>
      <w:b/>
      <w:i/>
      <w:color w:val="438086"/>
    </w:rPr>
  </w:style>
  <w:style w:type="numbering" w:customStyle="1" w:styleId="UrbanBulletedList">
    <w:name w:val="Urban Bulleted List"/>
    <w:uiPriority w:val="99"/>
    <w:rsid w:val="00AC5639"/>
    <w:pPr>
      <w:numPr>
        <w:numId w:val="5"/>
      </w:numPr>
    </w:pPr>
  </w:style>
  <w:style w:type="numbering" w:customStyle="1" w:styleId="UrbanNumberedList">
    <w:name w:val="Urban Numbered List"/>
    <w:uiPriority w:val="99"/>
    <w:rsid w:val="00AC5639"/>
    <w:pPr>
      <w:numPr>
        <w:numId w:val="6"/>
      </w:numPr>
    </w:pPr>
  </w:style>
  <w:style w:type="paragraph" w:styleId="ListParagraph">
    <w:name w:val="List Paragraph"/>
    <w:basedOn w:val="Normal"/>
    <w:uiPriority w:val="36"/>
    <w:rsid w:val="00AC5639"/>
    <w:pPr>
      <w:contextualSpacing/>
    </w:pPr>
  </w:style>
  <w:style w:type="paragraph" w:styleId="NoSpacing">
    <w:name w:val="No Spacing"/>
    <w:basedOn w:val="Normal"/>
    <w:uiPriority w:val="1"/>
    <w:rsid w:val="00AC5639"/>
    <w:rPr>
      <w:szCs w:val="32"/>
    </w:rPr>
  </w:style>
  <w:style w:type="character" w:styleId="PlaceholderText">
    <w:name w:val="Placeholder Text"/>
    <w:uiPriority w:val="99"/>
    <w:unhideWhenUsed/>
    <w:rsid w:val="00AC5639"/>
    <w:rPr>
      <w:color w:val="808080"/>
    </w:rPr>
  </w:style>
  <w:style w:type="paragraph" w:styleId="BalloonText">
    <w:name w:val="Balloon Text"/>
    <w:basedOn w:val="Normal"/>
    <w:link w:val="BalloonTextChar"/>
    <w:uiPriority w:val="99"/>
    <w:semiHidden/>
    <w:unhideWhenUsed/>
    <w:rsid w:val="00AC5639"/>
    <w:rPr>
      <w:sz w:val="16"/>
      <w:szCs w:val="16"/>
    </w:rPr>
  </w:style>
  <w:style w:type="character" w:customStyle="1" w:styleId="BalloonTextChar">
    <w:name w:val="Balloon Text Char"/>
    <w:link w:val="BalloonText"/>
    <w:uiPriority w:val="99"/>
    <w:semiHidden/>
    <w:rsid w:val="00AC5639"/>
    <w:rPr>
      <w:rFonts w:ascii="Tahoma" w:hAnsi="Tahoma" w:cs="Tahoma"/>
      <w:sz w:val="16"/>
      <w:szCs w:val="16"/>
      <w:lang w:eastAsia="ja-JP"/>
    </w:rPr>
  </w:style>
  <w:style w:type="paragraph" w:customStyle="1" w:styleId="HeaderEven">
    <w:name w:val="Header Even"/>
    <w:basedOn w:val="Header"/>
    <w:uiPriority w:val="39"/>
    <w:rsid w:val="00797B13"/>
    <w:pPr>
      <w:ind w:left="0"/>
    </w:pPr>
    <w:rPr>
      <w:color w:val="31849B"/>
    </w:rPr>
  </w:style>
  <w:style w:type="paragraph" w:customStyle="1" w:styleId="HeaderOdd">
    <w:name w:val="Header Odd"/>
    <w:basedOn w:val="Header"/>
    <w:uiPriority w:val="39"/>
    <w:rsid w:val="00797B13"/>
    <w:pPr>
      <w:jc w:val="right"/>
    </w:pPr>
    <w:rPr>
      <w:color w:val="31849B"/>
    </w:rPr>
  </w:style>
  <w:style w:type="paragraph" w:customStyle="1" w:styleId="Bullet1">
    <w:name w:val="Bullet 1"/>
    <w:basedOn w:val="ListParagraph"/>
    <w:link w:val="Bullet1Char"/>
    <w:uiPriority w:val="99"/>
    <w:rsid w:val="00AC5639"/>
    <w:pPr>
      <w:numPr>
        <w:numId w:val="7"/>
      </w:numPr>
    </w:pPr>
  </w:style>
  <w:style w:type="paragraph" w:customStyle="1" w:styleId="Bullet2">
    <w:name w:val="Bullet 2"/>
    <w:basedOn w:val="ListParagraph"/>
    <w:uiPriority w:val="38"/>
    <w:rsid w:val="00AC5639"/>
    <w:pPr>
      <w:numPr>
        <w:ilvl w:val="1"/>
        <w:numId w:val="7"/>
      </w:numPr>
    </w:pPr>
  </w:style>
  <w:style w:type="paragraph" w:customStyle="1" w:styleId="Bullet3">
    <w:name w:val="Bullet 3"/>
    <w:basedOn w:val="ListParagraph"/>
    <w:uiPriority w:val="38"/>
    <w:rsid w:val="00AC5639"/>
    <w:pPr>
      <w:numPr>
        <w:ilvl w:val="2"/>
        <w:numId w:val="7"/>
      </w:numPr>
    </w:pPr>
  </w:style>
  <w:style w:type="paragraph" w:customStyle="1" w:styleId="DefaultPlaceholderSubject10">
    <w:name w:val="DefaultPlaceholder_Subject10"/>
    <w:uiPriority w:val="39"/>
    <w:rsid w:val="00AC5639"/>
    <w:pPr>
      <w:spacing w:after="200" w:line="276" w:lineRule="auto"/>
    </w:pPr>
    <w:rPr>
      <w:i/>
      <w:color w:val="424456"/>
      <w:sz w:val="24"/>
      <w:szCs w:val="24"/>
      <w:lang w:val="en-US" w:eastAsia="en-US"/>
    </w:rPr>
  </w:style>
  <w:style w:type="paragraph" w:customStyle="1" w:styleId="Category">
    <w:name w:val="Category"/>
    <w:basedOn w:val="Normal"/>
    <w:link w:val="CategoryChar"/>
    <w:uiPriority w:val="39"/>
    <w:rsid w:val="00AC5639"/>
    <w:pPr>
      <w:framePr w:hSpace="187" w:wrap="around" w:hAnchor="margin" w:xAlign="center" w:y="721"/>
    </w:pPr>
    <w:rPr>
      <w:rFonts w:cs="Times New Roman"/>
      <w:caps/>
      <w:szCs w:val="22"/>
    </w:rPr>
  </w:style>
  <w:style w:type="paragraph" w:customStyle="1" w:styleId="Comments">
    <w:name w:val="Comments"/>
    <w:basedOn w:val="Normal"/>
    <w:link w:val="CommentsChar"/>
    <w:uiPriority w:val="39"/>
    <w:rsid w:val="00AC5639"/>
    <w:rPr>
      <w:b/>
      <w:szCs w:val="22"/>
    </w:rPr>
  </w:style>
  <w:style w:type="character" w:customStyle="1" w:styleId="CategoryChar">
    <w:name w:val="Category Char"/>
    <w:link w:val="Category"/>
    <w:uiPriority w:val="39"/>
    <w:rsid w:val="00AC5639"/>
    <w:rPr>
      <w:rFonts w:cs="Times New Roman"/>
      <w:caps/>
      <w:lang w:eastAsia="ja-JP"/>
    </w:rPr>
  </w:style>
  <w:style w:type="character" w:customStyle="1" w:styleId="CommentsChar">
    <w:name w:val="Comments Char"/>
    <w:link w:val="Comments"/>
    <w:uiPriority w:val="39"/>
    <w:rsid w:val="00AC5639"/>
    <w:rPr>
      <w:b/>
      <w:sz w:val="20"/>
      <w:lang w:eastAsia="ja-JP"/>
    </w:rPr>
  </w:style>
  <w:style w:type="paragraph" w:customStyle="1" w:styleId="CommentsText">
    <w:name w:val="Comments Text"/>
    <w:basedOn w:val="Normal"/>
    <w:uiPriority w:val="39"/>
    <w:rsid w:val="00AC5639"/>
    <w:pPr>
      <w:spacing w:line="288" w:lineRule="auto"/>
    </w:pPr>
    <w:rPr>
      <w:szCs w:val="22"/>
    </w:rPr>
  </w:style>
  <w:style w:type="paragraph" w:styleId="TOC1">
    <w:name w:val="toc 1"/>
    <w:basedOn w:val="Normal"/>
    <w:next w:val="Normal"/>
    <w:autoRedefine/>
    <w:uiPriority w:val="39"/>
    <w:unhideWhenUsed/>
    <w:rsid w:val="00AC5639"/>
    <w:rPr>
      <w:rFonts w:eastAsia="Times New Roman" w:cs="Times New Roman"/>
      <w:sz w:val="24"/>
      <w:szCs w:val="24"/>
    </w:rPr>
  </w:style>
  <w:style w:type="paragraph" w:styleId="TOC2">
    <w:name w:val="toc 2"/>
    <w:basedOn w:val="Normal"/>
    <w:next w:val="Normal"/>
    <w:autoRedefine/>
    <w:uiPriority w:val="39"/>
    <w:unhideWhenUsed/>
    <w:rsid w:val="00AC5639"/>
    <w:pPr>
      <w:ind w:left="240"/>
    </w:pPr>
    <w:rPr>
      <w:rFonts w:eastAsia="Times New Roman" w:cs="Times New Roman"/>
      <w:sz w:val="24"/>
      <w:szCs w:val="24"/>
    </w:rPr>
  </w:style>
  <w:style w:type="character" w:styleId="Hyperlink">
    <w:name w:val="Hyperlink"/>
    <w:uiPriority w:val="99"/>
    <w:unhideWhenUsed/>
    <w:rsid w:val="00AC5639"/>
    <w:rPr>
      <w:color w:val="67AFBD"/>
      <w:u w:val="single"/>
    </w:rPr>
  </w:style>
  <w:style w:type="paragraph" w:styleId="TOC3">
    <w:name w:val="toc 3"/>
    <w:basedOn w:val="Normal"/>
    <w:next w:val="Normal"/>
    <w:autoRedefine/>
    <w:uiPriority w:val="39"/>
    <w:unhideWhenUsed/>
    <w:rsid w:val="00AC5639"/>
    <w:pPr>
      <w:spacing w:after="100"/>
      <w:ind w:left="400"/>
    </w:pPr>
  </w:style>
  <w:style w:type="character" w:customStyle="1" w:styleId="Bullet1Char">
    <w:name w:val="Bullet 1 Char"/>
    <w:link w:val="Bullet1"/>
    <w:rsid w:val="00C90B19"/>
    <w:rPr>
      <w:rFonts w:ascii="Verdana" w:hAnsi="Verdana"/>
      <w:sz w:val="18"/>
      <w:szCs w:val="18"/>
      <w:lang w:eastAsia="ja-JP"/>
    </w:rPr>
  </w:style>
  <w:style w:type="paragraph" w:styleId="FootnoteText">
    <w:name w:val="footnote text"/>
    <w:link w:val="FootnoteTextChar"/>
    <w:unhideWhenUsed/>
    <w:rsid w:val="008162F3"/>
    <w:rPr>
      <w:rFonts w:ascii="Verdana" w:hAnsi="Verdana"/>
      <w:sz w:val="15"/>
      <w:szCs w:val="15"/>
      <w:lang w:eastAsia="ja-JP"/>
    </w:rPr>
  </w:style>
  <w:style w:type="character" w:customStyle="1" w:styleId="FootnoteTextChar">
    <w:name w:val="Footnote Text Char"/>
    <w:link w:val="FootnoteText"/>
    <w:rsid w:val="008162F3"/>
    <w:rPr>
      <w:rFonts w:ascii="Verdana" w:hAnsi="Verdana"/>
      <w:sz w:val="15"/>
      <w:szCs w:val="15"/>
      <w:lang w:val="en-AU" w:eastAsia="ja-JP" w:bidi="ar-SA"/>
    </w:rPr>
  </w:style>
  <w:style w:type="character" w:styleId="FootnoteReference">
    <w:name w:val="footnote reference"/>
    <w:semiHidden/>
    <w:unhideWhenUsed/>
    <w:rsid w:val="002864DB"/>
    <w:rPr>
      <w:vertAlign w:val="superscript"/>
    </w:rPr>
  </w:style>
  <w:style w:type="table" w:styleId="DarkList-Accent1">
    <w:name w:val="Dark List Accent 1"/>
    <w:basedOn w:val="TableNormal"/>
    <w:uiPriority w:val="41"/>
    <w:rsid w:val="003078D9"/>
    <w:rPr>
      <w:color w:val="FFFFFF"/>
    </w:rPr>
    <w:tblPr>
      <w:tblStyleRowBandSize w:val="1"/>
      <w:tblStyleColBandSize w:val="1"/>
      <w:tblInd w:w="0" w:type="dxa"/>
      <w:tblCellMar>
        <w:top w:w="0" w:type="dxa"/>
        <w:left w:w="108" w:type="dxa"/>
        <w:bottom w:w="0" w:type="dxa"/>
        <w:right w:w="108" w:type="dxa"/>
      </w:tblCellMar>
    </w:tblPr>
    <w:tcPr>
      <w:shd w:val="clear" w:color="auto" w:fill="53548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92944"/>
      </w:tcPr>
    </w:tblStylePr>
    <w:tblStylePr w:type="firstCol">
      <w:tblPr/>
      <w:tcPr>
        <w:tcBorders>
          <w:top w:val="nil"/>
          <w:left w:val="nil"/>
          <w:bottom w:val="nil"/>
          <w:right w:val="single" w:sz="18" w:space="0" w:color="FFFFFF"/>
          <w:insideH w:val="nil"/>
          <w:insideV w:val="nil"/>
        </w:tcBorders>
        <w:shd w:val="clear" w:color="auto" w:fill="3E3E67"/>
      </w:tcPr>
    </w:tblStylePr>
    <w:tblStylePr w:type="lastCol">
      <w:tblPr/>
      <w:tcPr>
        <w:tcBorders>
          <w:top w:val="nil"/>
          <w:left w:val="single" w:sz="18" w:space="0" w:color="FFFFFF"/>
          <w:bottom w:val="nil"/>
          <w:right w:val="nil"/>
          <w:insideH w:val="nil"/>
          <w:insideV w:val="nil"/>
        </w:tcBorders>
        <w:shd w:val="clear" w:color="auto" w:fill="3E3E67"/>
      </w:tcPr>
    </w:tblStylePr>
    <w:tblStylePr w:type="band1Vert">
      <w:tblPr/>
      <w:tcPr>
        <w:tcBorders>
          <w:top w:val="nil"/>
          <w:left w:val="nil"/>
          <w:bottom w:val="nil"/>
          <w:right w:val="nil"/>
          <w:insideH w:val="nil"/>
          <w:insideV w:val="nil"/>
        </w:tcBorders>
        <w:shd w:val="clear" w:color="auto" w:fill="3E3E67"/>
      </w:tcPr>
    </w:tblStylePr>
    <w:tblStylePr w:type="band1Horz">
      <w:tblPr/>
      <w:tcPr>
        <w:tcBorders>
          <w:top w:val="nil"/>
          <w:left w:val="nil"/>
          <w:bottom w:val="nil"/>
          <w:right w:val="nil"/>
          <w:insideH w:val="nil"/>
          <w:insideV w:val="nil"/>
        </w:tcBorders>
        <w:shd w:val="clear" w:color="auto" w:fill="3E3E67"/>
      </w:tcPr>
    </w:tblStylePr>
  </w:style>
  <w:style w:type="paragraph" w:styleId="Caption">
    <w:name w:val="caption"/>
    <w:basedOn w:val="Normal"/>
    <w:next w:val="Normal"/>
    <w:uiPriority w:val="99"/>
    <w:rsid w:val="00CB7889"/>
    <w:pPr>
      <w:spacing w:before="120" w:after="320"/>
    </w:pPr>
    <w:rPr>
      <w:bCs/>
      <w:color w:val="53548A"/>
      <w:sz w:val="16"/>
    </w:rPr>
  </w:style>
  <w:style w:type="paragraph" w:styleId="BodyText">
    <w:name w:val="Body Text"/>
    <w:basedOn w:val="Normal"/>
    <w:link w:val="BodyTextChar"/>
    <w:uiPriority w:val="99"/>
    <w:unhideWhenUsed/>
    <w:qFormat/>
    <w:rsid w:val="00BC045C"/>
    <w:pPr>
      <w:spacing w:before="240"/>
      <w:ind w:left="851"/>
    </w:pPr>
  </w:style>
  <w:style w:type="character" w:customStyle="1" w:styleId="BodyTextChar">
    <w:name w:val="Body Text Char"/>
    <w:link w:val="BodyText"/>
    <w:uiPriority w:val="99"/>
    <w:rsid w:val="00BC045C"/>
    <w:rPr>
      <w:rFonts w:ascii="Tahoma" w:hAnsi="Tahoma" w:cs="Tahoma"/>
      <w:color w:val="000000"/>
      <w:sz w:val="22"/>
    </w:rPr>
  </w:style>
  <w:style w:type="paragraph" w:styleId="ListBullet2">
    <w:name w:val="List Bullet 2"/>
    <w:basedOn w:val="Normal"/>
    <w:link w:val="ListBullet2Char"/>
    <w:uiPriority w:val="99"/>
    <w:unhideWhenUsed/>
    <w:qFormat/>
    <w:rsid w:val="00A153ED"/>
    <w:pPr>
      <w:numPr>
        <w:numId w:val="47"/>
      </w:numPr>
    </w:pPr>
  </w:style>
  <w:style w:type="paragraph" w:styleId="ListBullet3">
    <w:name w:val="List Bullet 3"/>
    <w:aliases w:val="List Number 1"/>
    <w:basedOn w:val="Normal"/>
    <w:uiPriority w:val="99"/>
    <w:unhideWhenUsed/>
    <w:qFormat/>
    <w:rsid w:val="00CF3435"/>
    <w:pPr>
      <w:numPr>
        <w:numId w:val="11"/>
      </w:numPr>
      <w:contextualSpacing/>
      <w:outlineLvl w:val="0"/>
    </w:pPr>
  </w:style>
  <w:style w:type="paragraph" w:styleId="ListNumber4">
    <w:name w:val="List Number 4"/>
    <w:basedOn w:val="Normal"/>
    <w:uiPriority w:val="99"/>
    <w:unhideWhenUsed/>
    <w:rsid w:val="00A53C28"/>
    <w:pPr>
      <w:numPr>
        <w:numId w:val="8"/>
      </w:numPr>
      <w:tabs>
        <w:tab w:val="left" w:pos="907"/>
      </w:tabs>
      <w:ind w:left="908" w:hanging="454"/>
      <w:contextualSpacing/>
    </w:pPr>
  </w:style>
  <w:style w:type="paragraph" w:styleId="ListNumber5">
    <w:name w:val="List Number 5"/>
    <w:basedOn w:val="Normal"/>
    <w:uiPriority w:val="99"/>
    <w:unhideWhenUsed/>
    <w:rsid w:val="00A53C28"/>
    <w:pPr>
      <w:numPr>
        <w:numId w:val="4"/>
      </w:numPr>
      <w:tabs>
        <w:tab w:val="left" w:pos="454"/>
      </w:tabs>
      <w:ind w:left="1361" w:hanging="454"/>
      <w:contextualSpacing/>
    </w:pPr>
  </w:style>
  <w:style w:type="paragraph" w:styleId="ListNumber3">
    <w:name w:val="List Number 3"/>
    <w:basedOn w:val="Normal"/>
    <w:uiPriority w:val="99"/>
    <w:unhideWhenUsed/>
    <w:rsid w:val="00A53C28"/>
    <w:pPr>
      <w:numPr>
        <w:numId w:val="3"/>
      </w:numPr>
      <w:contextualSpacing/>
    </w:pPr>
  </w:style>
  <w:style w:type="paragraph" w:customStyle="1" w:styleId="Alphalist">
    <w:name w:val="Alpha list"/>
    <w:basedOn w:val="ListBullet3"/>
    <w:qFormat/>
    <w:rsid w:val="00A6621B"/>
    <w:pPr>
      <w:numPr>
        <w:numId w:val="9"/>
      </w:numPr>
      <w:ind w:left="1434" w:right="567" w:hanging="357"/>
      <w:contextualSpacing w:val="0"/>
    </w:pPr>
  </w:style>
  <w:style w:type="paragraph" w:styleId="ListNumber2">
    <w:name w:val="List Number 2"/>
    <w:basedOn w:val="Normal"/>
    <w:uiPriority w:val="99"/>
    <w:unhideWhenUsed/>
    <w:rsid w:val="00634098"/>
    <w:pPr>
      <w:numPr>
        <w:numId w:val="2"/>
      </w:numPr>
      <w:contextualSpacing/>
    </w:pPr>
  </w:style>
  <w:style w:type="paragraph" w:customStyle="1" w:styleId="Appendixheadernumbered">
    <w:name w:val="Appendix header (numbered)"/>
    <w:basedOn w:val="Heading2"/>
    <w:next w:val="Normal"/>
    <w:rsid w:val="005853CD"/>
    <w:pPr>
      <w:pageBreakBefore/>
      <w:numPr>
        <w:numId w:val="10"/>
      </w:numPr>
      <w:tabs>
        <w:tab w:val="left" w:pos="1701"/>
      </w:tabs>
      <w:ind w:left="1701" w:hanging="1701"/>
    </w:pPr>
  </w:style>
  <w:style w:type="character" w:styleId="FollowedHyperlink">
    <w:name w:val="FollowedHyperlink"/>
    <w:uiPriority w:val="99"/>
    <w:semiHidden/>
    <w:unhideWhenUsed/>
    <w:rsid w:val="00F13FF8"/>
    <w:rPr>
      <w:color w:val="000000"/>
      <w:u w:val="single"/>
    </w:rPr>
  </w:style>
  <w:style w:type="paragraph" w:customStyle="1" w:styleId="Tabletext">
    <w:name w:val="Table text"/>
    <w:qFormat/>
    <w:rsid w:val="004F11E5"/>
    <w:pPr>
      <w:keepNext/>
      <w:keepLines/>
      <w:spacing w:before="50" w:after="50"/>
    </w:pPr>
    <w:rPr>
      <w:rFonts w:ascii="Tahoma" w:eastAsia="Times New Roman" w:hAnsi="Tahoma" w:cs="Tahoma"/>
      <w:bCs/>
      <w:sz w:val="22"/>
    </w:rPr>
  </w:style>
  <w:style w:type="paragraph" w:customStyle="1" w:styleId="FooterEven">
    <w:name w:val="Footer Even"/>
    <w:basedOn w:val="Footer"/>
    <w:rsid w:val="00B302A8"/>
    <w:rPr>
      <w:color w:val="A6A6A6"/>
      <w:sz w:val="18"/>
    </w:rPr>
  </w:style>
  <w:style w:type="paragraph" w:customStyle="1" w:styleId="FooterOdd">
    <w:name w:val="Footer Odd"/>
    <w:basedOn w:val="Footer"/>
    <w:rsid w:val="002934E0"/>
    <w:pPr>
      <w:jc w:val="right"/>
    </w:pPr>
  </w:style>
  <w:style w:type="paragraph" w:customStyle="1" w:styleId="Titlepagetext">
    <w:name w:val="Title page text"/>
    <w:rsid w:val="006D75A9"/>
    <w:pPr>
      <w:ind w:left="720"/>
    </w:pPr>
    <w:rPr>
      <w:rFonts w:ascii="Trebuchet MS" w:hAnsi="Trebuchet MS"/>
      <w:color w:val="438086"/>
      <w:sz w:val="24"/>
      <w:szCs w:val="32"/>
      <w:lang w:eastAsia="ja-JP"/>
    </w:rPr>
  </w:style>
  <w:style w:type="paragraph" w:customStyle="1" w:styleId="DfESBullets">
    <w:name w:val="DfESBullets"/>
    <w:basedOn w:val="Normal"/>
    <w:rsid w:val="00CE3335"/>
    <w:pPr>
      <w:widowControl w:val="0"/>
      <w:numPr>
        <w:numId w:val="12"/>
      </w:numPr>
      <w:overflowPunct w:val="0"/>
      <w:spacing w:after="240"/>
      <w:textAlignment w:val="baseline"/>
    </w:pPr>
    <w:rPr>
      <w:rFonts w:ascii="Arial" w:eastAsia="Times New Roman" w:hAnsi="Arial" w:cs="Times New Roman"/>
      <w:sz w:val="24"/>
      <w:lang w:val="en-GB" w:eastAsia="en-US"/>
    </w:rPr>
  </w:style>
  <w:style w:type="paragraph" w:customStyle="1" w:styleId="Recommendation">
    <w:name w:val="Recommendation"/>
    <w:basedOn w:val="Normal"/>
    <w:rsid w:val="00FE20A4"/>
    <w:pPr>
      <w:keepLines/>
      <w:numPr>
        <w:numId w:val="13"/>
      </w:numPr>
      <w:pBdr>
        <w:top w:val="single" w:sz="4" w:space="6" w:color="auto"/>
        <w:left w:val="single" w:sz="4" w:space="8" w:color="auto"/>
        <w:bottom w:val="single" w:sz="4" w:space="6" w:color="auto"/>
        <w:right w:val="single" w:sz="4" w:space="8" w:color="auto"/>
      </w:pBdr>
      <w:shd w:val="clear" w:color="auto" w:fill="D9D9D9"/>
      <w:spacing w:before="360" w:after="480"/>
      <w:ind w:left="1491" w:right="851" w:firstLine="2268"/>
      <w:contextualSpacing/>
    </w:pPr>
    <w:rPr>
      <w:b/>
      <w:i/>
      <w:color w:val="31849B"/>
    </w:rPr>
  </w:style>
  <w:style w:type="paragraph" w:customStyle="1" w:styleId="Projecttext">
    <w:name w:val="Project text"/>
    <w:basedOn w:val="Normal"/>
    <w:rsid w:val="00751E59"/>
    <w:pPr>
      <w:ind w:left="1021"/>
    </w:pPr>
  </w:style>
  <w:style w:type="paragraph" w:customStyle="1" w:styleId="Projectheading">
    <w:name w:val="Project heading"/>
    <w:basedOn w:val="Heading4"/>
    <w:rsid w:val="008E46AA"/>
    <w:pPr>
      <w:keepNext/>
      <w:numPr>
        <w:numId w:val="14"/>
      </w:numPr>
      <w:ind w:left="2239" w:hanging="357"/>
    </w:pPr>
  </w:style>
  <w:style w:type="paragraph" w:customStyle="1" w:styleId="Char">
    <w:name w:val="Char"/>
    <w:basedOn w:val="Normal"/>
    <w:rsid w:val="00432FCB"/>
    <w:pPr>
      <w:spacing w:after="0"/>
      <w:ind w:left="0"/>
    </w:pPr>
    <w:rPr>
      <w:rFonts w:ascii="Arial" w:eastAsia="Times New Roman" w:hAnsi="Arial" w:cs="Times New Roman"/>
      <w:lang w:eastAsia="en-US"/>
    </w:rPr>
  </w:style>
  <w:style w:type="paragraph" w:customStyle="1" w:styleId="Default">
    <w:name w:val="Default"/>
    <w:rsid w:val="004B3BB0"/>
    <w:pPr>
      <w:autoSpaceDE w:val="0"/>
      <w:autoSpaceDN w:val="0"/>
      <w:adjustRightInd w:val="0"/>
    </w:pPr>
    <w:rPr>
      <w:rFonts w:ascii="Arial" w:eastAsia="Times New Roman" w:hAnsi="Arial" w:cs="Arial"/>
      <w:color w:val="000000"/>
      <w:sz w:val="24"/>
      <w:szCs w:val="24"/>
    </w:rPr>
  </w:style>
  <w:style w:type="paragraph" w:customStyle="1" w:styleId="Commentary">
    <w:name w:val="Commentary"/>
    <w:basedOn w:val="BodyText"/>
    <w:rsid w:val="009F68F3"/>
    <w:pPr>
      <w:spacing w:before="40"/>
      <w:ind w:left="0"/>
    </w:pPr>
    <w:rPr>
      <w:rFonts w:eastAsia="Arial Unicode MS" w:cs="Times New Roman"/>
      <w:color w:val="0000FF"/>
      <w:lang w:eastAsia="en-US"/>
    </w:rPr>
  </w:style>
  <w:style w:type="paragraph" w:styleId="ListBullet4">
    <w:name w:val="List Bullet 4"/>
    <w:basedOn w:val="Normal"/>
    <w:uiPriority w:val="99"/>
    <w:unhideWhenUsed/>
    <w:rsid w:val="008130ED"/>
    <w:pPr>
      <w:numPr>
        <w:numId w:val="17"/>
      </w:numPr>
      <w:ind w:left="1888" w:hanging="357"/>
      <w:contextualSpacing/>
    </w:pPr>
  </w:style>
  <w:style w:type="paragraph" w:customStyle="1" w:styleId="Summaryrecommendationheading">
    <w:name w:val="Summary recommendation heading"/>
    <w:basedOn w:val="Normal"/>
    <w:rsid w:val="00050743"/>
    <w:pPr>
      <w:spacing w:before="60" w:after="0"/>
      <w:ind w:hanging="862"/>
    </w:pPr>
    <w:rPr>
      <w:b/>
    </w:rPr>
  </w:style>
  <w:style w:type="paragraph" w:customStyle="1" w:styleId="Titlepage1">
    <w:name w:val="Title page 1"/>
    <w:basedOn w:val="Titlepagetext"/>
    <w:qFormat/>
    <w:rsid w:val="00DE700F"/>
    <w:pPr>
      <w:ind w:left="0"/>
    </w:pPr>
    <w:rPr>
      <w:rFonts w:ascii="Tahoma" w:hAnsi="Tahoma" w:cs="Tahoma"/>
      <w:b/>
      <w:color w:val="auto"/>
      <w:sz w:val="60"/>
      <w:szCs w:val="60"/>
    </w:rPr>
  </w:style>
  <w:style w:type="paragraph" w:customStyle="1" w:styleId="Titlepage2">
    <w:name w:val="Title page 2"/>
    <w:basedOn w:val="NoSpacing"/>
    <w:qFormat/>
    <w:rsid w:val="00DE700F"/>
    <w:pPr>
      <w:spacing w:after="0"/>
      <w:ind w:left="0"/>
    </w:pPr>
    <w:rPr>
      <w:b/>
      <w:color w:val="auto"/>
      <w:sz w:val="40"/>
      <w:szCs w:val="40"/>
    </w:rPr>
  </w:style>
  <w:style w:type="paragraph" w:customStyle="1" w:styleId="Titlepage3">
    <w:name w:val="Title page 3"/>
    <w:basedOn w:val="Titlepagetext"/>
    <w:qFormat/>
    <w:rsid w:val="00DE700F"/>
    <w:pPr>
      <w:ind w:left="0"/>
    </w:pPr>
    <w:rPr>
      <w:rFonts w:ascii="Tahoma" w:hAnsi="Tahoma" w:cs="Tahoma"/>
      <w:color w:val="auto"/>
      <w:sz w:val="28"/>
      <w:szCs w:val="28"/>
    </w:rPr>
  </w:style>
  <w:style w:type="paragraph" w:customStyle="1" w:styleId="BodyTextitalic">
    <w:name w:val="Body Text italic"/>
    <w:basedOn w:val="Normal"/>
    <w:link w:val="BodyTextitalicChar"/>
    <w:uiPriority w:val="99"/>
    <w:rsid w:val="00C24F28"/>
    <w:pPr>
      <w:spacing w:after="220" w:line="220" w:lineRule="atLeast"/>
      <w:ind w:left="1080"/>
    </w:pPr>
  </w:style>
  <w:style w:type="paragraph" w:customStyle="1" w:styleId="DefinitionList">
    <w:name w:val="Definition List"/>
    <w:basedOn w:val="Normal"/>
    <w:uiPriority w:val="99"/>
    <w:rsid w:val="00B302A8"/>
    <w:pPr>
      <w:tabs>
        <w:tab w:val="left" w:pos="4253"/>
      </w:tabs>
      <w:spacing w:after="0" w:line="288" w:lineRule="auto"/>
    </w:pPr>
  </w:style>
  <w:style w:type="paragraph" w:customStyle="1" w:styleId="Pageheader">
    <w:name w:val="Page header"/>
    <w:basedOn w:val="BodyTextitalic"/>
    <w:link w:val="PageheaderChar"/>
    <w:qFormat/>
    <w:rsid w:val="00B302A8"/>
    <w:pPr>
      <w:pBdr>
        <w:bottom w:val="single" w:sz="24" w:space="1" w:color="A6A6A6"/>
      </w:pBdr>
      <w:spacing w:line="360" w:lineRule="auto"/>
      <w:ind w:left="0"/>
    </w:pPr>
    <w:rPr>
      <w:i/>
      <w:color w:val="A6A6A6"/>
    </w:rPr>
  </w:style>
  <w:style w:type="paragraph" w:customStyle="1" w:styleId="Pagefooter">
    <w:name w:val="Page footer"/>
    <w:basedOn w:val="Footer"/>
    <w:link w:val="PagefooterChar"/>
    <w:qFormat/>
    <w:rsid w:val="00DE700F"/>
    <w:pPr>
      <w:pBdr>
        <w:top w:val="single" w:sz="8" w:space="1" w:color="A6A6A6"/>
      </w:pBdr>
      <w:jc w:val="right"/>
    </w:pPr>
    <w:rPr>
      <w:color w:val="A6A6A6"/>
    </w:rPr>
  </w:style>
  <w:style w:type="character" w:customStyle="1" w:styleId="BodyTextitalicChar">
    <w:name w:val="Body Text italic Char"/>
    <w:link w:val="BodyTextitalic"/>
    <w:uiPriority w:val="99"/>
    <w:rsid w:val="00B302A8"/>
    <w:rPr>
      <w:rFonts w:ascii="Tahoma" w:hAnsi="Tahoma" w:cs="Tahoma"/>
      <w:color w:val="000000"/>
    </w:rPr>
  </w:style>
  <w:style w:type="character" w:customStyle="1" w:styleId="PageheaderChar">
    <w:name w:val="Page header Char"/>
    <w:basedOn w:val="BodyTextitalicChar"/>
    <w:link w:val="Pageheader"/>
    <w:rsid w:val="00B302A8"/>
    <w:rPr>
      <w:rFonts w:ascii="Tahoma" w:hAnsi="Tahoma" w:cs="Tahoma"/>
      <w:color w:val="000000"/>
    </w:rPr>
  </w:style>
  <w:style w:type="paragraph" w:customStyle="1" w:styleId="TableText0">
    <w:name w:val="Table Text"/>
    <w:basedOn w:val="Normal"/>
    <w:uiPriority w:val="99"/>
    <w:rsid w:val="009A6E14"/>
    <w:pPr>
      <w:spacing w:after="0" w:line="288" w:lineRule="auto"/>
      <w:ind w:left="113"/>
    </w:pPr>
    <w:rPr>
      <w:szCs w:val="22"/>
    </w:rPr>
  </w:style>
  <w:style w:type="character" w:customStyle="1" w:styleId="PagefooterChar">
    <w:name w:val="Page footer Char"/>
    <w:link w:val="Pagefooter"/>
    <w:rsid w:val="00DE700F"/>
    <w:rPr>
      <w:rFonts w:ascii="Tahoma" w:hAnsi="Tahoma" w:cs="Tahoma"/>
      <w:color w:val="A6A6A6"/>
      <w:lang w:eastAsia="ja-JP"/>
    </w:rPr>
  </w:style>
  <w:style w:type="paragraph" w:customStyle="1" w:styleId="TableTextitalic">
    <w:name w:val="Table Text italic"/>
    <w:basedOn w:val="TableText0"/>
    <w:uiPriority w:val="99"/>
    <w:rsid w:val="009A6E14"/>
    <w:pPr>
      <w:spacing w:after="220" w:line="220" w:lineRule="atLeast"/>
    </w:pPr>
  </w:style>
  <w:style w:type="paragraph" w:customStyle="1" w:styleId="TableTextbold">
    <w:name w:val="Table Text bold"/>
    <w:basedOn w:val="TableText0"/>
    <w:uiPriority w:val="99"/>
    <w:rsid w:val="009A6E14"/>
    <w:pPr>
      <w:spacing w:after="220" w:line="220" w:lineRule="atLeast"/>
    </w:pPr>
    <w:rPr>
      <w:b/>
      <w:bCs/>
    </w:rPr>
  </w:style>
  <w:style w:type="character" w:customStyle="1" w:styleId="Tahomaitalic">
    <w:name w:val="Tahoma italic"/>
    <w:uiPriority w:val="99"/>
    <w:rsid w:val="000F0F9D"/>
    <w:rPr>
      <w:rFonts w:ascii="Tahoma" w:hAnsi="Tahoma" w:cs="Tahoma"/>
    </w:rPr>
  </w:style>
  <w:style w:type="table" w:customStyle="1" w:styleId="Positiondetails">
    <w:name w:val="Position details"/>
    <w:basedOn w:val="TableNormal"/>
    <w:uiPriority w:val="99"/>
    <w:qFormat/>
    <w:rsid w:val="000927C1"/>
    <w:rPr>
      <w:rFonts w:ascii="Tahoma" w:hAnsi="Tahoma"/>
    </w:rPr>
    <w:tblPr>
      <w:tblStyleRowBandSize w:val="2"/>
      <w:tblInd w:w="1247" w:type="dxa"/>
      <w:tblCellMar>
        <w:top w:w="74" w:type="dxa"/>
        <w:left w:w="108" w:type="dxa"/>
        <w:bottom w:w="74" w:type="dxa"/>
        <w:right w:w="108" w:type="dxa"/>
      </w:tblCellMar>
    </w:tblPr>
  </w:style>
  <w:style w:type="paragraph" w:customStyle="1" w:styleId="Tabletextitalic0">
    <w:name w:val="Table text italic"/>
    <w:basedOn w:val="Tabletext"/>
    <w:rsid w:val="00B94F65"/>
    <w:rPr>
      <w:i/>
    </w:rPr>
  </w:style>
  <w:style w:type="paragraph" w:customStyle="1" w:styleId="Tabletextbold0">
    <w:name w:val="Table text bold"/>
    <w:basedOn w:val="Tabletext"/>
    <w:rsid w:val="00B94F65"/>
    <w:rPr>
      <w:b/>
    </w:rPr>
  </w:style>
  <w:style w:type="paragraph" w:customStyle="1" w:styleId="Bullet">
    <w:name w:val="Bullet"/>
    <w:basedOn w:val="ListBullet2"/>
    <w:link w:val="BulletChar"/>
    <w:qFormat/>
    <w:rsid w:val="00A60B28"/>
    <w:pPr>
      <w:numPr>
        <w:numId w:val="48"/>
      </w:numPr>
      <w:spacing w:after="360"/>
      <w:ind w:left="1355" w:hanging="357"/>
      <w:contextualSpacing/>
    </w:pPr>
  </w:style>
  <w:style w:type="paragraph" w:customStyle="1" w:styleId="Italicheading">
    <w:name w:val="Italic heading"/>
    <w:basedOn w:val="BodyText"/>
    <w:link w:val="ItalicheadingChar"/>
    <w:qFormat/>
    <w:rsid w:val="00197E49"/>
    <w:rPr>
      <w:b/>
      <w:i/>
    </w:rPr>
  </w:style>
  <w:style w:type="character" w:customStyle="1" w:styleId="ListBullet2Char">
    <w:name w:val="List Bullet 2 Char"/>
    <w:link w:val="ListBullet2"/>
    <w:uiPriority w:val="99"/>
    <w:rsid w:val="00F63288"/>
    <w:rPr>
      <w:rFonts w:ascii="Tahoma" w:hAnsi="Tahoma" w:cs="Tahoma"/>
      <w:color w:val="000000"/>
      <w:sz w:val="22"/>
    </w:rPr>
  </w:style>
  <w:style w:type="character" w:customStyle="1" w:styleId="BulletChar">
    <w:name w:val="Bullet Char"/>
    <w:basedOn w:val="ListBullet2Char"/>
    <w:link w:val="Bullet"/>
    <w:rsid w:val="00A60B28"/>
    <w:rPr>
      <w:rFonts w:ascii="Tahoma" w:hAnsi="Tahoma" w:cs="Tahoma"/>
      <w:color w:val="000000"/>
      <w:sz w:val="22"/>
    </w:rPr>
  </w:style>
  <w:style w:type="character" w:customStyle="1" w:styleId="ItalicheadingChar">
    <w:name w:val="Italic heading Char"/>
    <w:link w:val="Italicheading"/>
    <w:rsid w:val="00197E49"/>
    <w:rPr>
      <w:rFonts w:ascii="Tahoma" w:hAnsi="Tahoma" w:cs="Tahoma"/>
      <w:b/>
      <w:i/>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Georgia" w:hAnsi="Georgia" w:cs="Georgia"/>
        <w:lang w:val="en-AU" w:eastAsia="en-A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1"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footnote text" w:uiPriority="0"/>
    <w:lsdException w:name="caption" w:semiHidden="0" w:unhideWhenUsed="0"/>
    <w:lsdException w:name="footnote reference" w:uiPriority="0"/>
    <w:lsdException w:name="List Bullet 2" w:qFormat="1"/>
    <w:lsdException w:name="List Bullet 3" w:qFormat="1"/>
    <w:lsdException w:name="Title" w:semiHidden="0" w:uiPriority="10" w:unhideWhenUsed="0" w:qFormat="1"/>
    <w:lsdException w:name="Default Paragraph Font" w:uiPriority="1"/>
    <w:lsdException w:name="Body Text" w:qFormat="1"/>
    <w:lsdException w:name="Subtitle" w:semiHidden="0" w:uiPriority="11" w:unhideWhenUsed="0"/>
    <w:lsdException w:name="Block Text" w:semiHidden="0" w:uiPriority="3" w:unhideWhenUsed="0"/>
    <w:lsdException w:name="Strong" w:semiHidden="0" w:uiPriority="22" w:unhideWhenUsed="0"/>
    <w:lsdException w:name="Emphasis" w:semiHidden="0" w:uiPriority="20" w:unhideWhenUsed="0"/>
    <w:lsdException w:name="Table Grid" w:semiHidden="0" w:uiPriority="1"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B1D42"/>
    <w:pPr>
      <w:suppressAutoHyphens/>
      <w:autoSpaceDE w:val="0"/>
      <w:autoSpaceDN w:val="0"/>
      <w:adjustRightInd w:val="0"/>
      <w:spacing w:after="120"/>
      <w:ind w:left="1077"/>
      <w:textAlignment w:val="center"/>
    </w:pPr>
    <w:rPr>
      <w:rFonts w:ascii="Tahoma" w:hAnsi="Tahoma" w:cs="Tahoma"/>
      <w:color w:val="000000"/>
      <w:sz w:val="22"/>
    </w:rPr>
  </w:style>
  <w:style w:type="paragraph" w:styleId="Heading1">
    <w:name w:val="heading 1"/>
    <w:basedOn w:val="Normal"/>
    <w:next w:val="Normal"/>
    <w:link w:val="Heading1Char"/>
    <w:uiPriority w:val="9"/>
    <w:qFormat/>
    <w:rsid w:val="00DE700F"/>
    <w:pPr>
      <w:keepNext/>
      <w:keepLines/>
      <w:pBdr>
        <w:bottom w:val="single" w:sz="4" w:space="1" w:color="438086"/>
      </w:pBdr>
      <w:spacing w:before="360" w:after="240"/>
      <w:ind w:left="0"/>
      <w:outlineLvl w:val="0"/>
    </w:pPr>
    <w:rPr>
      <w:b/>
      <w:sz w:val="32"/>
      <w:szCs w:val="32"/>
    </w:rPr>
  </w:style>
  <w:style w:type="paragraph" w:styleId="Heading2">
    <w:name w:val="heading 2"/>
    <w:basedOn w:val="Subtitle"/>
    <w:next w:val="Normal"/>
    <w:link w:val="Heading2Char"/>
    <w:uiPriority w:val="9"/>
    <w:qFormat/>
    <w:rsid w:val="00DB1D42"/>
    <w:pPr>
      <w:keepNext/>
      <w:spacing w:before="360" w:after="240"/>
      <w:ind w:left="851"/>
      <w:outlineLvl w:val="1"/>
    </w:pPr>
    <w:rPr>
      <w:b/>
      <w:i w:val="0"/>
      <w:color w:val="auto"/>
    </w:rPr>
  </w:style>
  <w:style w:type="paragraph" w:styleId="Heading3">
    <w:name w:val="heading 3"/>
    <w:basedOn w:val="Normal"/>
    <w:next w:val="Normal"/>
    <w:link w:val="Heading3Char"/>
    <w:uiPriority w:val="9"/>
    <w:qFormat/>
    <w:rsid w:val="007409A1"/>
    <w:pPr>
      <w:keepNext/>
      <w:spacing w:before="240" w:after="0"/>
      <w:ind w:left="851"/>
      <w:outlineLvl w:val="2"/>
    </w:pPr>
    <w:rPr>
      <w:b/>
      <w:i/>
      <w:color w:val="auto"/>
    </w:rPr>
  </w:style>
  <w:style w:type="paragraph" w:styleId="Heading4">
    <w:name w:val="heading 4"/>
    <w:basedOn w:val="Normal"/>
    <w:next w:val="Normal"/>
    <w:link w:val="Heading4Char"/>
    <w:uiPriority w:val="9"/>
    <w:rsid w:val="00CE3335"/>
    <w:pPr>
      <w:spacing w:before="240"/>
      <w:outlineLvl w:val="3"/>
    </w:pPr>
    <w:rPr>
      <w:rFonts w:ascii="Trebuchet MS" w:hAnsi="Trebuchet MS"/>
      <w:i/>
      <w:color w:val="438086"/>
      <w:szCs w:val="22"/>
    </w:rPr>
  </w:style>
  <w:style w:type="paragraph" w:styleId="Heading5">
    <w:name w:val="heading 5"/>
    <w:basedOn w:val="Normal"/>
    <w:next w:val="Projecttext"/>
    <w:link w:val="Heading5Char"/>
    <w:uiPriority w:val="9"/>
    <w:rsid w:val="006A2040"/>
    <w:pPr>
      <w:keepNext/>
      <w:spacing w:before="120" w:after="0"/>
      <w:ind w:left="1021"/>
      <w:outlineLvl w:val="4"/>
    </w:pPr>
    <w:rPr>
      <w:rFonts w:ascii="Trebuchet MS" w:hAnsi="Trebuchet MS"/>
      <w:b/>
      <w:color w:val="325F64"/>
      <w:sz w:val="19"/>
    </w:rPr>
  </w:style>
  <w:style w:type="paragraph" w:styleId="Heading6">
    <w:name w:val="heading 6"/>
    <w:basedOn w:val="Normal"/>
    <w:next w:val="Normal"/>
    <w:link w:val="Heading6Char"/>
    <w:uiPriority w:val="9"/>
    <w:rsid w:val="00AC5639"/>
    <w:pPr>
      <w:outlineLvl w:val="5"/>
    </w:pPr>
    <w:rPr>
      <w:rFonts w:ascii="Trebuchet MS" w:hAnsi="Trebuchet MS"/>
      <w:b/>
      <w:i/>
      <w:color w:val="325F64"/>
    </w:rPr>
  </w:style>
  <w:style w:type="paragraph" w:styleId="Heading7">
    <w:name w:val="heading 7"/>
    <w:basedOn w:val="Normal"/>
    <w:next w:val="Normal"/>
    <w:link w:val="Heading7Char"/>
    <w:uiPriority w:val="9"/>
    <w:rsid w:val="00AC5639"/>
    <w:pPr>
      <w:outlineLvl w:val="6"/>
    </w:pPr>
    <w:rPr>
      <w:rFonts w:ascii="Trebuchet MS" w:hAnsi="Trebuchet MS"/>
      <w:b/>
      <w:color w:val="53548A"/>
    </w:rPr>
  </w:style>
  <w:style w:type="paragraph" w:styleId="Heading8">
    <w:name w:val="heading 8"/>
    <w:basedOn w:val="Normal"/>
    <w:next w:val="Normal"/>
    <w:link w:val="Heading8Char"/>
    <w:uiPriority w:val="9"/>
    <w:rsid w:val="00AC5639"/>
    <w:pPr>
      <w:outlineLvl w:val="7"/>
    </w:pPr>
    <w:rPr>
      <w:rFonts w:ascii="Trebuchet MS" w:hAnsi="Trebuchet MS"/>
      <w:b/>
      <w:i/>
      <w:color w:val="53548A"/>
    </w:rPr>
  </w:style>
  <w:style w:type="paragraph" w:styleId="Heading9">
    <w:name w:val="heading 9"/>
    <w:basedOn w:val="Normal"/>
    <w:next w:val="Normal"/>
    <w:link w:val="Heading9Char"/>
    <w:uiPriority w:val="9"/>
    <w:rsid w:val="00AC5639"/>
    <w:pPr>
      <w:outlineLvl w:val="8"/>
    </w:pPr>
    <w:rPr>
      <w:rFonts w:ascii="Trebuchet MS" w:hAnsi="Trebuchet MS"/>
      <w:b/>
      <w:color w:val="3132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Position"/>
    <w:basedOn w:val="Positiondetails"/>
    <w:uiPriority w:val="1"/>
    <w:rsid w:val="007409A1"/>
    <w:pPr>
      <w:keepNext/>
      <w:keepLines/>
    </w:pPr>
    <w:tblPr>
      <w:tblStyleRowBandSize w:val="1"/>
      <w:tblStyleColBandSize w:val="1"/>
      <w:tblInd w:w="1021" w:type="dxa"/>
      <w:tblCellMar>
        <w:top w:w="74" w:type="dxa"/>
        <w:left w:w="108" w:type="dxa"/>
        <w:bottom w:w="74" w:type="dxa"/>
        <w:right w:w="108" w:type="dxa"/>
      </w:tblCellMar>
    </w:tblPr>
    <w:trPr>
      <w:cantSplit/>
    </w:trPr>
    <w:tblStylePr w:type="band1Vert">
      <w:pPr>
        <w:wordWrap/>
      </w:pPr>
      <w:rPr>
        <w:i/>
      </w:rPr>
    </w:tblStylePr>
    <w:tblStylePr w:type="band1Horz">
      <w:rPr>
        <w:rFonts w:ascii="Tahoma" w:hAnsi="Tahoma"/>
        <w:sz w:val="20"/>
      </w:rPr>
      <w:tblPr/>
      <w:tcPr>
        <w:tcBorders>
          <w:top w:val="nil"/>
          <w:left w:val="nil"/>
          <w:bottom w:val="nil"/>
          <w:right w:val="nil"/>
          <w:insideH w:val="nil"/>
          <w:insideV w:val="nil"/>
          <w:tl2br w:val="nil"/>
          <w:tr2bl w:val="nil"/>
        </w:tcBorders>
        <w:shd w:val="clear" w:color="auto" w:fill="D9D9D9"/>
      </w:tcPr>
    </w:tblStylePr>
    <w:tblStylePr w:type="neCell">
      <w:rPr>
        <w:b/>
      </w:rPr>
    </w:tblStylePr>
  </w:style>
  <w:style w:type="paragraph" w:styleId="Title">
    <w:name w:val="Title"/>
    <w:basedOn w:val="Normal"/>
    <w:link w:val="TitleChar"/>
    <w:uiPriority w:val="10"/>
    <w:qFormat/>
    <w:rsid w:val="00431DC7"/>
    <w:pPr>
      <w:spacing w:before="400"/>
    </w:pPr>
    <w:rPr>
      <w:rFonts w:ascii="Trebuchet MS" w:hAnsi="Trebuchet MS"/>
      <w:noProof/>
      <w:color w:val="3E3E67"/>
      <w:sz w:val="48"/>
      <w:szCs w:val="56"/>
    </w:rPr>
  </w:style>
  <w:style w:type="character" w:customStyle="1" w:styleId="TitleChar">
    <w:name w:val="Title Char"/>
    <w:link w:val="Title"/>
    <w:uiPriority w:val="10"/>
    <w:rsid w:val="00431DC7"/>
    <w:rPr>
      <w:rFonts w:ascii="Trebuchet MS" w:hAnsi="Trebuchet MS"/>
      <w:noProof/>
      <w:color w:val="3E3E67"/>
      <w:sz w:val="48"/>
      <w:szCs w:val="56"/>
    </w:rPr>
  </w:style>
  <w:style w:type="paragraph" w:styleId="Subtitle">
    <w:name w:val="Subtitle"/>
    <w:basedOn w:val="Normal"/>
    <w:link w:val="SubtitleChar"/>
    <w:uiPriority w:val="11"/>
    <w:rsid w:val="00AC5639"/>
    <w:pPr>
      <w:spacing w:after="480"/>
    </w:pPr>
    <w:rPr>
      <w:i/>
      <w:color w:val="424456"/>
      <w:sz w:val="24"/>
      <w:szCs w:val="24"/>
    </w:rPr>
  </w:style>
  <w:style w:type="character" w:customStyle="1" w:styleId="SubtitleChar">
    <w:name w:val="Subtitle Char"/>
    <w:link w:val="Subtitle"/>
    <w:uiPriority w:val="11"/>
    <w:rsid w:val="00AC5639"/>
    <w:rPr>
      <w:i/>
      <w:color w:val="424456"/>
      <w:sz w:val="24"/>
      <w:szCs w:val="24"/>
      <w:lang w:eastAsia="ja-JP"/>
    </w:rPr>
  </w:style>
  <w:style w:type="character" w:styleId="IntenseEmphasis">
    <w:name w:val="Intense Emphasis"/>
    <w:uiPriority w:val="21"/>
    <w:rsid w:val="00C8316C"/>
    <w:rPr>
      <w:rFonts w:ascii="Georgia" w:hAnsi="Georgia"/>
      <w:b/>
      <w:i/>
      <w:color w:val="438086"/>
      <w:spacing w:val="5"/>
      <w:sz w:val="20"/>
      <w:szCs w:val="20"/>
    </w:rPr>
  </w:style>
  <w:style w:type="character" w:customStyle="1" w:styleId="Heading1Char">
    <w:name w:val="Heading 1 Char"/>
    <w:link w:val="Heading1"/>
    <w:uiPriority w:val="9"/>
    <w:rsid w:val="00DE700F"/>
    <w:rPr>
      <w:rFonts w:ascii="Tahoma" w:hAnsi="Tahoma" w:cs="Tahoma"/>
      <w:b/>
      <w:color w:val="000000"/>
      <w:sz w:val="32"/>
      <w:szCs w:val="32"/>
    </w:rPr>
  </w:style>
  <w:style w:type="character" w:customStyle="1" w:styleId="Heading2Char">
    <w:name w:val="Heading 2 Char"/>
    <w:link w:val="Heading2"/>
    <w:uiPriority w:val="9"/>
    <w:rsid w:val="00DB1D42"/>
    <w:rPr>
      <w:rFonts w:ascii="Tahoma" w:hAnsi="Tahoma" w:cs="Tahoma"/>
      <w:b/>
      <w:sz w:val="24"/>
      <w:szCs w:val="24"/>
    </w:rPr>
  </w:style>
  <w:style w:type="character" w:customStyle="1" w:styleId="Heading3Char">
    <w:name w:val="Heading 3 Char"/>
    <w:link w:val="Heading3"/>
    <w:uiPriority w:val="9"/>
    <w:rsid w:val="007409A1"/>
    <w:rPr>
      <w:rFonts w:ascii="Tahoma" w:hAnsi="Tahoma" w:cs="Tahoma"/>
      <w:b/>
      <w:i/>
    </w:rPr>
  </w:style>
  <w:style w:type="character" w:customStyle="1" w:styleId="Heading4Char">
    <w:name w:val="Heading 4 Char"/>
    <w:link w:val="Heading4"/>
    <w:uiPriority w:val="9"/>
    <w:rsid w:val="00CE3335"/>
    <w:rPr>
      <w:rFonts w:ascii="Trebuchet MS" w:hAnsi="Trebuchet MS"/>
      <w:i/>
      <w:color w:val="438086"/>
      <w:sz w:val="22"/>
      <w:szCs w:val="22"/>
      <w:lang w:eastAsia="ja-JP"/>
    </w:rPr>
  </w:style>
  <w:style w:type="character" w:customStyle="1" w:styleId="Heading5Char">
    <w:name w:val="Heading 5 Char"/>
    <w:link w:val="Heading5"/>
    <w:uiPriority w:val="9"/>
    <w:rsid w:val="006A2040"/>
    <w:rPr>
      <w:rFonts w:ascii="Trebuchet MS" w:hAnsi="Trebuchet MS"/>
      <w:b/>
      <w:color w:val="325F64"/>
      <w:sz w:val="19"/>
      <w:szCs w:val="18"/>
      <w:lang w:eastAsia="ja-JP"/>
    </w:rPr>
  </w:style>
  <w:style w:type="character" w:customStyle="1" w:styleId="Heading6Char">
    <w:name w:val="Heading 6 Char"/>
    <w:link w:val="Heading6"/>
    <w:uiPriority w:val="9"/>
    <w:semiHidden/>
    <w:rsid w:val="00AC5639"/>
    <w:rPr>
      <w:rFonts w:ascii="Trebuchet MS" w:hAnsi="Trebuchet MS"/>
      <w:b/>
      <w:i/>
      <w:color w:val="325F64"/>
      <w:sz w:val="20"/>
      <w:szCs w:val="20"/>
      <w:lang w:eastAsia="ja-JP"/>
    </w:rPr>
  </w:style>
  <w:style w:type="character" w:customStyle="1" w:styleId="Heading7Char">
    <w:name w:val="Heading 7 Char"/>
    <w:link w:val="Heading7"/>
    <w:uiPriority w:val="9"/>
    <w:semiHidden/>
    <w:rsid w:val="00AC5639"/>
    <w:rPr>
      <w:rFonts w:ascii="Trebuchet MS" w:hAnsi="Trebuchet MS"/>
      <w:b/>
      <w:color w:val="53548A"/>
      <w:sz w:val="20"/>
      <w:szCs w:val="20"/>
      <w:lang w:eastAsia="ja-JP"/>
    </w:rPr>
  </w:style>
  <w:style w:type="character" w:customStyle="1" w:styleId="Heading8Char">
    <w:name w:val="Heading 8 Char"/>
    <w:link w:val="Heading8"/>
    <w:uiPriority w:val="9"/>
    <w:semiHidden/>
    <w:rsid w:val="00AC5639"/>
    <w:rPr>
      <w:rFonts w:ascii="Trebuchet MS" w:hAnsi="Trebuchet MS"/>
      <w:b/>
      <w:i/>
      <w:color w:val="53548A"/>
      <w:sz w:val="20"/>
      <w:szCs w:val="20"/>
      <w:lang w:eastAsia="ja-JP"/>
    </w:rPr>
  </w:style>
  <w:style w:type="character" w:customStyle="1" w:styleId="Heading9Char">
    <w:name w:val="Heading 9 Char"/>
    <w:link w:val="Heading9"/>
    <w:uiPriority w:val="9"/>
    <w:semiHidden/>
    <w:rsid w:val="00AC5639"/>
    <w:rPr>
      <w:rFonts w:ascii="Trebuchet MS" w:hAnsi="Trebuchet MS"/>
      <w:b/>
      <w:color w:val="313240"/>
      <w:sz w:val="20"/>
      <w:szCs w:val="20"/>
      <w:lang w:eastAsia="ja-JP"/>
    </w:rPr>
  </w:style>
  <w:style w:type="character" w:styleId="Strong">
    <w:name w:val="Strong"/>
    <w:uiPriority w:val="22"/>
    <w:rsid w:val="00AC5639"/>
    <w:rPr>
      <w:b/>
      <w:bCs/>
    </w:rPr>
  </w:style>
  <w:style w:type="paragraph" w:styleId="BlockText">
    <w:name w:val="Block Text"/>
    <w:basedOn w:val="Normal"/>
    <w:uiPriority w:val="3"/>
    <w:semiHidden/>
    <w:unhideWhenUsed/>
    <w:rsid w:val="00AC5639"/>
    <w:pPr>
      <w:pBdr>
        <w:top w:val="single" w:sz="2" w:space="10" w:color="53548A"/>
        <w:left w:val="single" w:sz="2" w:space="10" w:color="53548A"/>
        <w:bottom w:val="single" w:sz="2" w:space="10" w:color="53548A"/>
        <w:right w:val="single" w:sz="2" w:space="10" w:color="53548A"/>
        <w:between w:val="single" w:sz="2" w:space="10" w:color="53548A"/>
        <w:bar w:val="single" w:sz="2" w:color="53548A"/>
      </w:pBdr>
      <w:ind w:left="1152" w:right="1152"/>
    </w:pPr>
    <w:rPr>
      <w:rFonts w:eastAsia="Times New Roman" w:cs="Times New Roman"/>
      <w:i/>
      <w:iCs/>
      <w:color w:val="53548A"/>
    </w:rPr>
  </w:style>
  <w:style w:type="character" w:styleId="SubtleEmphasis">
    <w:name w:val="Subtle Emphasis"/>
    <w:uiPriority w:val="19"/>
    <w:rsid w:val="00AC5639"/>
    <w:rPr>
      <w:rFonts w:ascii="Georgia" w:hAnsi="Georgia"/>
      <w:i/>
      <w:color w:val="006666"/>
    </w:rPr>
  </w:style>
  <w:style w:type="character" w:styleId="IntenseReference">
    <w:name w:val="Intense Reference"/>
    <w:uiPriority w:val="32"/>
    <w:rsid w:val="00AC5639"/>
    <w:rPr>
      <w:rFonts w:ascii="Georgia" w:hAnsi="Georgia" w:cs="Times New Roman"/>
      <w:b/>
      <w:i/>
      <w:caps/>
      <w:color w:val="4E4F89"/>
      <w:spacing w:val="5"/>
    </w:rPr>
  </w:style>
  <w:style w:type="character" w:styleId="SubtleReference">
    <w:name w:val="Subtle Reference"/>
    <w:uiPriority w:val="31"/>
    <w:rsid w:val="00AC5639"/>
    <w:rPr>
      <w:rFonts w:cs="Times New Roman"/>
      <w:i/>
      <w:color w:val="4E4F89"/>
    </w:rPr>
  </w:style>
  <w:style w:type="character" w:styleId="Emphasis">
    <w:name w:val="Emphasis"/>
    <w:uiPriority w:val="20"/>
    <w:rsid w:val="00AC5639"/>
    <w:rPr>
      <w:rFonts w:ascii="Georgia" w:hAnsi="Georgia"/>
      <w:b/>
      <w:color w:val="438086"/>
      <w:spacing w:val="10"/>
    </w:rPr>
  </w:style>
  <w:style w:type="character" w:styleId="BookTitle">
    <w:name w:val="Book Title"/>
    <w:uiPriority w:val="33"/>
    <w:rsid w:val="00AC5639"/>
    <w:rPr>
      <w:rFonts w:ascii="Cambria" w:hAnsi="Cambria" w:cs="Times New Roman"/>
      <w:i/>
      <w:color w:val="000000"/>
      <w:sz w:val="20"/>
      <w:szCs w:val="20"/>
    </w:rPr>
  </w:style>
  <w:style w:type="paragraph" w:styleId="Header">
    <w:name w:val="header"/>
    <w:basedOn w:val="Normal"/>
    <w:link w:val="HeaderChar"/>
    <w:uiPriority w:val="99"/>
    <w:unhideWhenUsed/>
    <w:rsid w:val="00AC5639"/>
    <w:pPr>
      <w:tabs>
        <w:tab w:val="center" w:pos="4320"/>
        <w:tab w:val="right" w:pos="8640"/>
      </w:tabs>
    </w:pPr>
  </w:style>
  <w:style w:type="character" w:customStyle="1" w:styleId="HeaderChar">
    <w:name w:val="Header Char"/>
    <w:link w:val="Header"/>
    <w:uiPriority w:val="99"/>
    <w:rsid w:val="00AC5639"/>
    <w:rPr>
      <w:sz w:val="20"/>
      <w:szCs w:val="20"/>
      <w:lang w:eastAsia="ja-JP"/>
    </w:rPr>
  </w:style>
  <w:style w:type="paragraph" w:styleId="Footer">
    <w:name w:val="footer"/>
    <w:basedOn w:val="Normal"/>
    <w:link w:val="FooterChar"/>
    <w:uiPriority w:val="99"/>
    <w:unhideWhenUsed/>
    <w:rsid w:val="002934E0"/>
    <w:pPr>
      <w:tabs>
        <w:tab w:val="center" w:pos="4320"/>
        <w:tab w:val="right" w:pos="8640"/>
      </w:tabs>
      <w:ind w:left="0"/>
    </w:pPr>
  </w:style>
  <w:style w:type="character" w:customStyle="1" w:styleId="FooterChar">
    <w:name w:val="Footer Char"/>
    <w:link w:val="Footer"/>
    <w:uiPriority w:val="99"/>
    <w:rsid w:val="002934E0"/>
    <w:rPr>
      <w:lang w:eastAsia="ja-JP"/>
    </w:rPr>
  </w:style>
  <w:style w:type="paragraph" w:styleId="NormalIndent">
    <w:name w:val="Normal Indent"/>
    <w:basedOn w:val="Normal"/>
    <w:uiPriority w:val="99"/>
    <w:unhideWhenUsed/>
    <w:rsid w:val="00AC5639"/>
    <w:pPr>
      <w:contextualSpacing/>
    </w:pPr>
  </w:style>
  <w:style w:type="paragraph" w:styleId="IntenseQuote">
    <w:name w:val="Intense Quote"/>
    <w:basedOn w:val="Normal"/>
    <w:uiPriority w:val="30"/>
    <w:qFormat/>
    <w:rsid w:val="003152D2"/>
    <w:pPr>
      <w:keepLines/>
      <w:pBdr>
        <w:top w:val="threeDEngrave" w:sz="6" w:space="10" w:color="438086"/>
        <w:bottom w:val="single" w:sz="4" w:space="10" w:color="438086"/>
      </w:pBdr>
      <w:spacing w:before="360" w:after="360" w:line="324" w:lineRule="auto"/>
      <w:ind w:right="1077"/>
      <w:contextualSpacing/>
      <w:jc w:val="center"/>
    </w:pPr>
    <w:rPr>
      <w:b/>
      <w:i/>
      <w:color w:val="438086"/>
    </w:rPr>
  </w:style>
  <w:style w:type="numbering" w:customStyle="1" w:styleId="UrbanBulletedList">
    <w:name w:val="Urban Bulleted List"/>
    <w:uiPriority w:val="99"/>
    <w:rsid w:val="00AC5639"/>
    <w:pPr>
      <w:numPr>
        <w:numId w:val="5"/>
      </w:numPr>
    </w:pPr>
  </w:style>
  <w:style w:type="numbering" w:customStyle="1" w:styleId="UrbanNumberedList">
    <w:name w:val="Urban Numbered List"/>
    <w:uiPriority w:val="99"/>
    <w:rsid w:val="00AC5639"/>
    <w:pPr>
      <w:numPr>
        <w:numId w:val="6"/>
      </w:numPr>
    </w:pPr>
  </w:style>
  <w:style w:type="paragraph" w:styleId="ListParagraph">
    <w:name w:val="List Paragraph"/>
    <w:basedOn w:val="Normal"/>
    <w:uiPriority w:val="36"/>
    <w:rsid w:val="00AC5639"/>
    <w:pPr>
      <w:contextualSpacing/>
    </w:pPr>
  </w:style>
  <w:style w:type="paragraph" w:styleId="NoSpacing">
    <w:name w:val="No Spacing"/>
    <w:basedOn w:val="Normal"/>
    <w:uiPriority w:val="1"/>
    <w:rsid w:val="00AC5639"/>
    <w:rPr>
      <w:szCs w:val="32"/>
    </w:rPr>
  </w:style>
  <w:style w:type="character" w:styleId="PlaceholderText">
    <w:name w:val="Placeholder Text"/>
    <w:uiPriority w:val="99"/>
    <w:unhideWhenUsed/>
    <w:rsid w:val="00AC5639"/>
    <w:rPr>
      <w:color w:val="808080"/>
    </w:rPr>
  </w:style>
  <w:style w:type="paragraph" w:styleId="BalloonText">
    <w:name w:val="Balloon Text"/>
    <w:basedOn w:val="Normal"/>
    <w:link w:val="BalloonTextChar"/>
    <w:uiPriority w:val="99"/>
    <w:semiHidden/>
    <w:unhideWhenUsed/>
    <w:rsid w:val="00AC5639"/>
    <w:rPr>
      <w:sz w:val="16"/>
      <w:szCs w:val="16"/>
    </w:rPr>
  </w:style>
  <w:style w:type="character" w:customStyle="1" w:styleId="BalloonTextChar">
    <w:name w:val="Balloon Text Char"/>
    <w:link w:val="BalloonText"/>
    <w:uiPriority w:val="99"/>
    <w:semiHidden/>
    <w:rsid w:val="00AC5639"/>
    <w:rPr>
      <w:rFonts w:ascii="Tahoma" w:hAnsi="Tahoma" w:cs="Tahoma"/>
      <w:sz w:val="16"/>
      <w:szCs w:val="16"/>
      <w:lang w:eastAsia="ja-JP"/>
    </w:rPr>
  </w:style>
  <w:style w:type="paragraph" w:customStyle="1" w:styleId="HeaderEven">
    <w:name w:val="Header Even"/>
    <w:basedOn w:val="Header"/>
    <w:uiPriority w:val="39"/>
    <w:rsid w:val="00797B13"/>
    <w:pPr>
      <w:ind w:left="0"/>
    </w:pPr>
    <w:rPr>
      <w:color w:val="31849B"/>
    </w:rPr>
  </w:style>
  <w:style w:type="paragraph" w:customStyle="1" w:styleId="HeaderOdd">
    <w:name w:val="Header Odd"/>
    <w:basedOn w:val="Header"/>
    <w:uiPriority w:val="39"/>
    <w:rsid w:val="00797B13"/>
    <w:pPr>
      <w:jc w:val="right"/>
    </w:pPr>
    <w:rPr>
      <w:color w:val="31849B"/>
    </w:rPr>
  </w:style>
  <w:style w:type="paragraph" w:customStyle="1" w:styleId="Bullet1">
    <w:name w:val="Bullet 1"/>
    <w:basedOn w:val="ListParagraph"/>
    <w:link w:val="Bullet1Char"/>
    <w:uiPriority w:val="99"/>
    <w:rsid w:val="00AC5639"/>
    <w:pPr>
      <w:numPr>
        <w:numId w:val="7"/>
      </w:numPr>
    </w:pPr>
  </w:style>
  <w:style w:type="paragraph" w:customStyle="1" w:styleId="Bullet2">
    <w:name w:val="Bullet 2"/>
    <w:basedOn w:val="ListParagraph"/>
    <w:uiPriority w:val="38"/>
    <w:rsid w:val="00AC5639"/>
    <w:pPr>
      <w:numPr>
        <w:ilvl w:val="1"/>
        <w:numId w:val="7"/>
      </w:numPr>
    </w:pPr>
  </w:style>
  <w:style w:type="paragraph" w:customStyle="1" w:styleId="Bullet3">
    <w:name w:val="Bullet 3"/>
    <w:basedOn w:val="ListParagraph"/>
    <w:uiPriority w:val="38"/>
    <w:rsid w:val="00AC5639"/>
    <w:pPr>
      <w:numPr>
        <w:ilvl w:val="2"/>
        <w:numId w:val="7"/>
      </w:numPr>
    </w:pPr>
  </w:style>
  <w:style w:type="paragraph" w:customStyle="1" w:styleId="DefaultPlaceholderSubject10">
    <w:name w:val="DefaultPlaceholder_Subject10"/>
    <w:uiPriority w:val="39"/>
    <w:rsid w:val="00AC5639"/>
    <w:pPr>
      <w:spacing w:after="200" w:line="276" w:lineRule="auto"/>
    </w:pPr>
    <w:rPr>
      <w:i/>
      <w:color w:val="424456"/>
      <w:sz w:val="24"/>
      <w:szCs w:val="24"/>
      <w:lang w:val="en-US" w:eastAsia="en-US"/>
    </w:rPr>
  </w:style>
  <w:style w:type="paragraph" w:customStyle="1" w:styleId="Category">
    <w:name w:val="Category"/>
    <w:basedOn w:val="Normal"/>
    <w:link w:val="CategoryChar"/>
    <w:uiPriority w:val="39"/>
    <w:rsid w:val="00AC5639"/>
    <w:pPr>
      <w:framePr w:hSpace="187" w:wrap="around" w:hAnchor="margin" w:xAlign="center" w:y="721"/>
    </w:pPr>
    <w:rPr>
      <w:rFonts w:cs="Times New Roman"/>
      <w:caps/>
      <w:szCs w:val="22"/>
    </w:rPr>
  </w:style>
  <w:style w:type="paragraph" w:customStyle="1" w:styleId="Comments">
    <w:name w:val="Comments"/>
    <w:basedOn w:val="Normal"/>
    <w:link w:val="CommentsChar"/>
    <w:uiPriority w:val="39"/>
    <w:rsid w:val="00AC5639"/>
    <w:rPr>
      <w:b/>
      <w:szCs w:val="22"/>
    </w:rPr>
  </w:style>
  <w:style w:type="character" w:customStyle="1" w:styleId="CategoryChar">
    <w:name w:val="Category Char"/>
    <w:link w:val="Category"/>
    <w:uiPriority w:val="39"/>
    <w:rsid w:val="00AC5639"/>
    <w:rPr>
      <w:rFonts w:cs="Times New Roman"/>
      <w:caps/>
      <w:lang w:eastAsia="ja-JP"/>
    </w:rPr>
  </w:style>
  <w:style w:type="character" w:customStyle="1" w:styleId="CommentsChar">
    <w:name w:val="Comments Char"/>
    <w:link w:val="Comments"/>
    <w:uiPriority w:val="39"/>
    <w:rsid w:val="00AC5639"/>
    <w:rPr>
      <w:b/>
      <w:sz w:val="20"/>
      <w:lang w:eastAsia="ja-JP"/>
    </w:rPr>
  </w:style>
  <w:style w:type="paragraph" w:customStyle="1" w:styleId="CommentsText">
    <w:name w:val="Comments Text"/>
    <w:basedOn w:val="Normal"/>
    <w:uiPriority w:val="39"/>
    <w:rsid w:val="00AC5639"/>
    <w:pPr>
      <w:spacing w:line="288" w:lineRule="auto"/>
    </w:pPr>
    <w:rPr>
      <w:szCs w:val="22"/>
    </w:rPr>
  </w:style>
  <w:style w:type="paragraph" w:styleId="TOC1">
    <w:name w:val="toc 1"/>
    <w:basedOn w:val="Normal"/>
    <w:next w:val="Normal"/>
    <w:autoRedefine/>
    <w:uiPriority w:val="39"/>
    <w:unhideWhenUsed/>
    <w:rsid w:val="00AC5639"/>
    <w:rPr>
      <w:rFonts w:eastAsia="Times New Roman" w:cs="Times New Roman"/>
      <w:sz w:val="24"/>
      <w:szCs w:val="24"/>
    </w:rPr>
  </w:style>
  <w:style w:type="paragraph" w:styleId="TOC2">
    <w:name w:val="toc 2"/>
    <w:basedOn w:val="Normal"/>
    <w:next w:val="Normal"/>
    <w:autoRedefine/>
    <w:uiPriority w:val="39"/>
    <w:unhideWhenUsed/>
    <w:rsid w:val="00AC5639"/>
    <w:pPr>
      <w:ind w:left="240"/>
    </w:pPr>
    <w:rPr>
      <w:rFonts w:eastAsia="Times New Roman" w:cs="Times New Roman"/>
      <w:sz w:val="24"/>
      <w:szCs w:val="24"/>
    </w:rPr>
  </w:style>
  <w:style w:type="character" w:styleId="Hyperlink">
    <w:name w:val="Hyperlink"/>
    <w:uiPriority w:val="99"/>
    <w:unhideWhenUsed/>
    <w:rsid w:val="00AC5639"/>
    <w:rPr>
      <w:color w:val="67AFBD"/>
      <w:u w:val="single"/>
    </w:rPr>
  </w:style>
  <w:style w:type="paragraph" w:styleId="TOC3">
    <w:name w:val="toc 3"/>
    <w:basedOn w:val="Normal"/>
    <w:next w:val="Normal"/>
    <w:autoRedefine/>
    <w:uiPriority w:val="39"/>
    <w:unhideWhenUsed/>
    <w:rsid w:val="00AC5639"/>
    <w:pPr>
      <w:spacing w:after="100"/>
      <w:ind w:left="400"/>
    </w:pPr>
  </w:style>
  <w:style w:type="character" w:customStyle="1" w:styleId="Bullet1Char">
    <w:name w:val="Bullet 1 Char"/>
    <w:link w:val="Bullet1"/>
    <w:rsid w:val="00C90B19"/>
    <w:rPr>
      <w:rFonts w:ascii="Verdana" w:hAnsi="Verdana"/>
      <w:sz w:val="18"/>
      <w:szCs w:val="18"/>
      <w:lang w:eastAsia="ja-JP"/>
    </w:rPr>
  </w:style>
  <w:style w:type="paragraph" w:styleId="FootnoteText">
    <w:name w:val="footnote text"/>
    <w:link w:val="FootnoteTextChar"/>
    <w:unhideWhenUsed/>
    <w:rsid w:val="008162F3"/>
    <w:rPr>
      <w:rFonts w:ascii="Verdana" w:hAnsi="Verdana"/>
      <w:sz w:val="15"/>
      <w:szCs w:val="15"/>
      <w:lang w:eastAsia="ja-JP"/>
    </w:rPr>
  </w:style>
  <w:style w:type="character" w:customStyle="1" w:styleId="FootnoteTextChar">
    <w:name w:val="Footnote Text Char"/>
    <w:link w:val="FootnoteText"/>
    <w:rsid w:val="008162F3"/>
    <w:rPr>
      <w:rFonts w:ascii="Verdana" w:hAnsi="Verdana"/>
      <w:sz w:val="15"/>
      <w:szCs w:val="15"/>
      <w:lang w:val="en-AU" w:eastAsia="ja-JP" w:bidi="ar-SA"/>
    </w:rPr>
  </w:style>
  <w:style w:type="character" w:styleId="FootnoteReference">
    <w:name w:val="footnote reference"/>
    <w:semiHidden/>
    <w:unhideWhenUsed/>
    <w:rsid w:val="002864DB"/>
    <w:rPr>
      <w:vertAlign w:val="superscript"/>
    </w:rPr>
  </w:style>
  <w:style w:type="table" w:styleId="DarkList-Accent1">
    <w:name w:val="Dark List Accent 1"/>
    <w:basedOn w:val="TableNormal"/>
    <w:uiPriority w:val="41"/>
    <w:rsid w:val="003078D9"/>
    <w:rPr>
      <w:color w:val="FFFFFF"/>
    </w:rPr>
    <w:tblPr>
      <w:tblStyleRowBandSize w:val="1"/>
      <w:tblStyleColBandSize w:val="1"/>
      <w:tblInd w:w="0" w:type="dxa"/>
      <w:tblCellMar>
        <w:top w:w="0" w:type="dxa"/>
        <w:left w:w="108" w:type="dxa"/>
        <w:bottom w:w="0" w:type="dxa"/>
        <w:right w:w="108" w:type="dxa"/>
      </w:tblCellMar>
    </w:tblPr>
    <w:tcPr>
      <w:shd w:val="clear" w:color="auto" w:fill="53548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92944"/>
      </w:tcPr>
    </w:tblStylePr>
    <w:tblStylePr w:type="firstCol">
      <w:tblPr/>
      <w:tcPr>
        <w:tcBorders>
          <w:top w:val="nil"/>
          <w:left w:val="nil"/>
          <w:bottom w:val="nil"/>
          <w:right w:val="single" w:sz="18" w:space="0" w:color="FFFFFF"/>
          <w:insideH w:val="nil"/>
          <w:insideV w:val="nil"/>
        </w:tcBorders>
        <w:shd w:val="clear" w:color="auto" w:fill="3E3E67"/>
      </w:tcPr>
    </w:tblStylePr>
    <w:tblStylePr w:type="lastCol">
      <w:tblPr/>
      <w:tcPr>
        <w:tcBorders>
          <w:top w:val="nil"/>
          <w:left w:val="single" w:sz="18" w:space="0" w:color="FFFFFF"/>
          <w:bottom w:val="nil"/>
          <w:right w:val="nil"/>
          <w:insideH w:val="nil"/>
          <w:insideV w:val="nil"/>
        </w:tcBorders>
        <w:shd w:val="clear" w:color="auto" w:fill="3E3E67"/>
      </w:tcPr>
    </w:tblStylePr>
    <w:tblStylePr w:type="band1Vert">
      <w:tblPr/>
      <w:tcPr>
        <w:tcBorders>
          <w:top w:val="nil"/>
          <w:left w:val="nil"/>
          <w:bottom w:val="nil"/>
          <w:right w:val="nil"/>
          <w:insideH w:val="nil"/>
          <w:insideV w:val="nil"/>
        </w:tcBorders>
        <w:shd w:val="clear" w:color="auto" w:fill="3E3E67"/>
      </w:tcPr>
    </w:tblStylePr>
    <w:tblStylePr w:type="band1Horz">
      <w:tblPr/>
      <w:tcPr>
        <w:tcBorders>
          <w:top w:val="nil"/>
          <w:left w:val="nil"/>
          <w:bottom w:val="nil"/>
          <w:right w:val="nil"/>
          <w:insideH w:val="nil"/>
          <w:insideV w:val="nil"/>
        </w:tcBorders>
        <w:shd w:val="clear" w:color="auto" w:fill="3E3E67"/>
      </w:tcPr>
    </w:tblStylePr>
  </w:style>
  <w:style w:type="paragraph" w:styleId="Caption">
    <w:name w:val="caption"/>
    <w:basedOn w:val="Normal"/>
    <w:next w:val="Normal"/>
    <w:uiPriority w:val="99"/>
    <w:rsid w:val="00CB7889"/>
    <w:pPr>
      <w:spacing w:before="120" w:after="320"/>
    </w:pPr>
    <w:rPr>
      <w:bCs/>
      <w:color w:val="53548A"/>
      <w:sz w:val="16"/>
    </w:rPr>
  </w:style>
  <w:style w:type="paragraph" w:styleId="BodyText">
    <w:name w:val="Body Text"/>
    <w:basedOn w:val="Normal"/>
    <w:link w:val="BodyTextChar"/>
    <w:uiPriority w:val="99"/>
    <w:unhideWhenUsed/>
    <w:qFormat/>
    <w:rsid w:val="00BC045C"/>
    <w:pPr>
      <w:spacing w:before="240"/>
      <w:ind w:left="851"/>
    </w:pPr>
  </w:style>
  <w:style w:type="character" w:customStyle="1" w:styleId="BodyTextChar">
    <w:name w:val="Body Text Char"/>
    <w:link w:val="BodyText"/>
    <w:uiPriority w:val="99"/>
    <w:rsid w:val="00BC045C"/>
    <w:rPr>
      <w:rFonts w:ascii="Tahoma" w:hAnsi="Tahoma" w:cs="Tahoma"/>
      <w:color w:val="000000"/>
      <w:sz w:val="22"/>
    </w:rPr>
  </w:style>
  <w:style w:type="paragraph" w:styleId="ListBullet2">
    <w:name w:val="List Bullet 2"/>
    <w:basedOn w:val="Normal"/>
    <w:link w:val="ListBullet2Char"/>
    <w:uiPriority w:val="99"/>
    <w:unhideWhenUsed/>
    <w:qFormat/>
    <w:rsid w:val="00A153ED"/>
    <w:pPr>
      <w:numPr>
        <w:numId w:val="47"/>
      </w:numPr>
    </w:pPr>
  </w:style>
  <w:style w:type="paragraph" w:styleId="ListBullet3">
    <w:name w:val="List Bullet 3"/>
    <w:aliases w:val="List Number 1"/>
    <w:basedOn w:val="Normal"/>
    <w:uiPriority w:val="99"/>
    <w:unhideWhenUsed/>
    <w:qFormat/>
    <w:rsid w:val="00CF3435"/>
    <w:pPr>
      <w:numPr>
        <w:numId w:val="11"/>
      </w:numPr>
      <w:contextualSpacing/>
      <w:outlineLvl w:val="0"/>
    </w:pPr>
  </w:style>
  <w:style w:type="paragraph" w:styleId="ListNumber4">
    <w:name w:val="List Number 4"/>
    <w:basedOn w:val="Normal"/>
    <w:uiPriority w:val="99"/>
    <w:unhideWhenUsed/>
    <w:rsid w:val="00A53C28"/>
    <w:pPr>
      <w:numPr>
        <w:numId w:val="8"/>
      </w:numPr>
      <w:tabs>
        <w:tab w:val="left" w:pos="907"/>
      </w:tabs>
      <w:ind w:left="908" w:hanging="454"/>
      <w:contextualSpacing/>
    </w:pPr>
  </w:style>
  <w:style w:type="paragraph" w:styleId="ListNumber5">
    <w:name w:val="List Number 5"/>
    <w:basedOn w:val="Normal"/>
    <w:uiPriority w:val="99"/>
    <w:unhideWhenUsed/>
    <w:rsid w:val="00A53C28"/>
    <w:pPr>
      <w:numPr>
        <w:numId w:val="4"/>
      </w:numPr>
      <w:tabs>
        <w:tab w:val="left" w:pos="454"/>
      </w:tabs>
      <w:ind w:left="1361" w:hanging="454"/>
      <w:contextualSpacing/>
    </w:pPr>
  </w:style>
  <w:style w:type="paragraph" w:styleId="ListNumber3">
    <w:name w:val="List Number 3"/>
    <w:basedOn w:val="Normal"/>
    <w:uiPriority w:val="99"/>
    <w:unhideWhenUsed/>
    <w:rsid w:val="00A53C28"/>
    <w:pPr>
      <w:numPr>
        <w:numId w:val="3"/>
      </w:numPr>
      <w:contextualSpacing/>
    </w:pPr>
  </w:style>
  <w:style w:type="paragraph" w:customStyle="1" w:styleId="Alphalist">
    <w:name w:val="Alpha list"/>
    <w:basedOn w:val="ListBullet3"/>
    <w:qFormat/>
    <w:rsid w:val="00A6621B"/>
    <w:pPr>
      <w:numPr>
        <w:numId w:val="9"/>
      </w:numPr>
      <w:ind w:left="1434" w:right="567" w:hanging="357"/>
      <w:contextualSpacing w:val="0"/>
    </w:pPr>
  </w:style>
  <w:style w:type="paragraph" w:styleId="ListNumber2">
    <w:name w:val="List Number 2"/>
    <w:basedOn w:val="Normal"/>
    <w:uiPriority w:val="99"/>
    <w:unhideWhenUsed/>
    <w:rsid w:val="00634098"/>
    <w:pPr>
      <w:numPr>
        <w:numId w:val="2"/>
      </w:numPr>
      <w:contextualSpacing/>
    </w:pPr>
  </w:style>
  <w:style w:type="paragraph" w:customStyle="1" w:styleId="Appendixheadernumbered">
    <w:name w:val="Appendix header (numbered)"/>
    <w:basedOn w:val="Heading2"/>
    <w:next w:val="Normal"/>
    <w:rsid w:val="005853CD"/>
    <w:pPr>
      <w:pageBreakBefore/>
      <w:numPr>
        <w:numId w:val="10"/>
      </w:numPr>
      <w:tabs>
        <w:tab w:val="left" w:pos="1701"/>
      </w:tabs>
      <w:ind w:left="1701" w:hanging="1701"/>
    </w:pPr>
  </w:style>
  <w:style w:type="character" w:styleId="FollowedHyperlink">
    <w:name w:val="FollowedHyperlink"/>
    <w:uiPriority w:val="99"/>
    <w:semiHidden/>
    <w:unhideWhenUsed/>
    <w:rsid w:val="00F13FF8"/>
    <w:rPr>
      <w:color w:val="000000"/>
      <w:u w:val="single"/>
    </w:rPr>
  </w:style>
  <w:style w:type="paragraph" w:customStyle="1" w:styleId="Tabletext">
    <w:name w:val="Table text"/>
    <w:qFormat/>
    <w:rsid w:val="004F11E5"/>
    <w:pPr>
      <w:keepNext/>
      <w:keepLines/>
      <w:spacing w:before="50" w:after="50"/>
    </w:pPr>
    <w:rPr>
      <w:rFonts w:ascii="Tahoma" w:eastAsia="Times New Roman" w:hAnsi="Tahoma" w:cs="Tahoma"/>
      <w:bCs/>
      <w:sz w:val="22"/>
    </w:rPr>
  </w:style>
  <w:style w:type="paragraph" w:customStyle="1" w:styleId="FooterEven">
    <w:name w:val="Footer Even"/>
    <w:basedOn w:val="Footer"/>
    <w:rsid w:val="00B302A8"/>
    <w:rPr>
      <w:color w:val="A6A6A6"/>
      <w:sz w:val="18"/>
    </w:rPr>
  </w:style>
  <w:style w:type="paragraph" w:customStyle="1" w:styleId="FooterOdd">
    <w:name w:val="Footer Odd"/>
    <w:basedOn w:val="Footer"/>
    <w:rsid w:val="002934E0"/>
    <w:pPr>
      <w:jc w:val="right"/>
    </w:pPr>
  </w:style>
  <w:style w:type="paragraph" w:customStyle="1" w:styleId="Titlepagetext">
    <w:name w:val="Title page text"/>
    <w:rsid w:val="006D75A9"/>
    <w:pPr>
      <w:ind w:left="720"/>
    </w:pPr>
    <w:rPr>
      <w:rFonts w:ascii="Trebuchet MS" w:hAnsi="Trebuchet MS"/>
      <w:color w:val="438086"/>
      <w:sz w:val="24"/>
      <w:szCs w:val="32"/>
      <w:lang w:eastAsia="ja-JP"/>
    </w:rPr>
  </w:style>
  <w:style w:type="paragraph" w:customStyle="1" w:styleId="DfESBullets">
    <w:name w:val="DfESBullets"/>
    <w:basedOn w:val="Normal"/>
    <w:rsid w:val="00CE3335"/>
    <w:pPr>
      <w:widowControl w:val="0"/>
      <w:numPr>
        <w:numId w:val="12"/>
      </w:numPr>
      <w:overflowPunct w:val="0"/>
      <w:spacing w:after="240"/>
      <w:textAlignment w:val="baseline"/>
    </w:pPr>
    <w:rPr>
      <w:rFonts w:ascii="Arial" w:eastAsia="Times New Roman" w:hAnsi="Arial" w:cs="Times New Roman"/>
      <w:sz w:val="24"/>
      <w:lang w:val="en-GB" w:eastAsia="en-US"/>
    </w:rPr>
  </w:style>
  <w:style w:type="paragraph" w:customStyle="1" w:styleId="Recommendation">
    <w:name w:val="Recommendation"/>
    <w:basedOn w:val="Normal"/>
    <w:rsid w:val="00FE20A4"/>
    <w:pPr>
      <w:keepLines/>
      <w:numPr>
        <w:numId w:val="13"/>
      </w:numPr>
      <w:pBdr>
        <w:top w:val="single" w:sz="4" w:space="6" w:color="auto"/>
        <w:left w:val="single" w:sz="4" w:space="8" w:color="auto"/>
        <w:bottom w:val="single" w:sz="4" w:space="6" w:color="auto"/>
        <w:right w:val="single" w:sz="4" w:space="8" w:color="auto"/>
      </w:pBdr>
      <w:shd w:val="clear" w:color="auto" w:fill="D9D9D9"/>
      <w:spacing w:before="360" w:after="480"/>
      <w:ind w:left="1491" w:right="851" w:firstLine="2268"/>
      <w:contextualSpacing/>
    </w:pPr>
    <w:rPr>
      <w:b/>
      <w:i/>
      <w:color w:val="31849B"/>
    </w:rPr>
  </w:style>
  <w:style w:type="paragraph" w:customStyle="1" w:styleId="Projecttext">
    <w:name w:val="Project text"/>
    <w:basedOn w:val="Normal"/>
    <w:rsid w:val="00751E59"/>
    <w:pPr>
      <w:ind w:left="1021"/>
    </w:pPr>
  </w:style>
  <w:style w:type="paragraph" w:customStyle="1" w:styleId="Projectheading">
    <w:name w:val="Project heading"/>
    <w:basedOn w:val="Heading4"/>
    <w:rsid w:val="008E46AA"/>
    <w:pPr>
      <w:keepNext/>
      <w:numPr>
        <w:numId w:val="14"/>
      </w:numPr>
      <w:ind w:left="2239" w:hanging="357"/>
    </w:pPr>
  </w:style>
  <w:style w:type="paragraph" w:customStyle="1" w:styleId="Char">
    <w:name w:val="Char"/>
    <w:basedOn w:val="Normal"/>
    <w:rsid w:val="00432FCB"/>
    <w:pPr>
      <w:spacing w:after="0"/>
      <w:ind w:left="0"/>
    </w:pPr>
    <w:rPr>
      <w:rFonts w:ascii="Arial" w:eastAsia="Times New Roman" w:hAnsi="Arial" w:cs="Times New Roman"/>
      <w:lang w:eastAsia="en-US"/>
    </w:rPr>
  </w:style>
  <w:style w:type="paragraph" w:customStyle="1" w:styleId="Default">
    <w:name w:val="Default"/>
    <w:rsid w:val="004B3BB0"/>
    <w:pPr>
      <w:autoSpaceDE w:val="0"/>
      <w:autoSpaceDN w:val="0"/>
      <w:adjustRightInd w:val="0"/>
    </w:pPr>
    <w:rPr>
      <w:rFonts w:ascii="Arial" w:eastAsia="Times New Roman" w:hAnsi="Arial" w:cs="Arial"/>
      <w:color w:val="000000"/>
      <w:sz w:val="24"/>
      <w:szCs w:val="24"/>
    </w:rPr>
  </w:style>
  <w:style w:type="paragraph" w:customStyle="1" w:styleId="Commentary">
    <w:name w:val="Commentary"/>
    <w:basedOn w:val="BodyText"/>
    <w:rsid w:val="009F68F3"/>
    <w:pPr>
      <w:spacing w:before="40"/>
      <w:ind w:left="0"/>
    </w:pPr>
    <w:rPr>
      <w:rFonts w:eastAsia="Arial Unicode MS" w:cs="Times New Roman"/>
      <w:color w:val="0000FF"/>
      <w:lang w:eastAsia="en-US"/>
    </w:rPr>
  </w:style>
  <w:style w:type="paragraph" w:styleId="ListBullet4">
    <w:name w:val="List Bullet 4"/>
    <w:basedOn w:val="Normal"/>
    <w:uiPriority w:val="99"/>
    <w:unhideWhenUsed/>
    <w:rsid w:val="008130ED"/>
    <w:pPr>
      <w:numPr>
        <w:numId w:val="17"/>
      </w:numPr>
      <w:ind w:left="1888" w:hanging="357"/>
      <w:contextualSpacing/>
    </w:pPr>
  </w:style>
  <w:style w:type="paragraph" w:customStyle="1" w:styleId="Summaryrecommendationheading">
    <w:name w:val="Summary recommendation heading"/>
    <w:basedOn w:val="Normal"/>
    <w:rsid w:val="00050743"/>
    <w:pPr>
      <w:spacing w:before="60" w:after="0"/>
      <w:ind w:hanging="862"/>
    </w:pPr>
    <w:rPr>
      <w:b/>
    </w:rPr>
  </w:style>
  <w:style w:type="paragraph" w:customStyle="1" w:styleId="Titlepage1">
    <w:name w:val="Title page 1"/>
    <w:basedOn w:val="Titlepagetext"/>
    <w:qFormat/>
    <w:rsid w:val="00DE700F"/>
    <w:pPr>
      <w:ind w:left="0"/>
    </w:pPr>
    <w:rPr>
      <w:rFonts w:ascii="Tahoma" w:hAnsi="Tahoma" w:cs="Tahoma"/>
      <w:b/>
      <w:color w:val="auto"/>
      <w:sz w:val="60"/>
      <w:szCs w:val="60"/>
    </w:rPr>
  </w:style>
  <w:style w:type="paragraph" w:customStyle="1" w:styleId="Titlepage2">
    <w:name w:val="Title page 2"/>
    <w:basedOn w:val="NoSpacing"/>
    <w:qFormat/>
    <w:rsid w:val="00DE700F"/>
    <w:pPr>
      <w:spacing w:after="0"/>
      <w:ind w:left="0"/>
    </w:pPr>
    <w:rPr>
      <w:b/>
      <w:color w:val="auto"/>
      <w:sz w:val="40"/>
      <w:szCs w:val="40"/>
    </w:rPr>
  </w:style>
  <w:style w:type="paragraph" w:customStyle="1" w:styleId="Titlepage3">
    <w:name w:val="Title page 3"/>
    <w:basedOn w:val="Titlepagetext"/>
    <w:qFormat/>
    <w:rsid w:val="00DE700F"/>
    <w:pPr>
      <w:ind w:left="0"/>
    </w:pPr>
    <w:rPr>
      <w:rFonts w:ascii="Tahoma" w:hAnsi="Tahoma" w:cs="Tahoma"/>
      <w:color w:val="auto"/>
      <w:sz w:val="28"/>
      <w:szCs w:val="28"/>
    </w:rPr>
  </w:style>
  <w:style w:type="paragraph" w:customStyle="1" w:styleId="BodyTextitalic">
    <w:name w:val="Body Text italic"/>
    <w:basedOn w:val="Normal"/>
    <w:link w:val="BodyTextitalicChar"/>
    <w:uiPriority w:val="99"/>
    <w:rsid w:val="00C24F28"/>
    <w:pPr>
      <w:spacing w:after="220" w:line="220" w:lineRule="atLeast"/>
      <w:ind w:left="1080"/>
    </w:pPr>
  </w:style>
  <w:style w:type="paragraph" w:customStyle="1" w:styleId="DefinitionList">
    <w:name w:val="Definition List"/>
    <w:basedOn w:val="Normal"/>
    <w:uiPriority w:val="99"/>
    <w:rsid w:val="00B302A8"/>
    <w:pPr>
      <w:tabs>
        <w:tab w:val="left" w:pos="4253"/>
      </w:tabs>
      <w:spacing w:after="0" w:line="288" w:lineRule="auto"/>
    </w:pPr>
  </w:style>
  <w:style w:type="paragraph" w:customStyle="1" w:styleId="Pageheader">
    <w:name w:val="Page header"/>
    <w:basedOn w:val="BodyTextitalic"/>
    <w:link w:val="PageheaderChar"/>
    <w:qFormat/>
    <w:rsid w:val="00B302A8"/>
    <w:pPr>
      <w:pBdr>
        <w:bottom w:val="single" w:sz="24" w:space="1" w:color="A6A6A6"/>
      </w:pBdr>
      <w:spacing w:line="360" w:lineRule="auto"/>
      <w:ind w:left="0"/>
    </w:pPr>
    <w:rPr>
      <w:i/>
      <w:color w:val="A6A6A6"/>
    </w:rPr>
  </w:style>
  <w:style w:type="paragraph" w:customStyle="1" w:styleId="Pagefooter">
    <w:name w:val="Page footer"/>
    <w:basedOn w:val="Footer"/>
    <w:link w:val="PagefooterChar"/>
    <w:qFormat/>
    <w:rsid w:val="00DE700F"/>
    <w:pPr>
      <w:pBdr>
        <w:top w:val="single" w:sz="8" w:space="1" w:color="A6A6A6"/>
      </w:pBdr>
      <w:jc w:val="right"/>
    </w:pPr>
    <w:rPr>
      <w:color w:val="A6A6A6"/>
    </w:rPr>
  </w:style>
  <w:style w:type="character" w:customStyle="1" w:styleId="BodyTextitalicChar">
    <w:name w:val="Body Text italic Char"/>
    <w:link w:val="BodyTextitalic"/>
    <w:uiPriority w:val="99"/>
    <w:rsid w:val="00B302A8"/>
    <w:rPr>
      <w:rFonts w:ascii="Tahoma" w:hAnsi="Tahoma" w:cs="Tahoma"/>
      <w:color w:val="000000"/>
    </w:rPr>
  </w:style>
  <w:style w:type="character" w:customStyle="1" w:styleId="PageheaderChar">
    <w:name w:val="Page header Char"/>
    <w:basedOn w:val="BodyTextitalicChar"/>
    <w:link w:val="Pageheader"/>
    <w:rsid w:val="00B302A8"/>
    <w:rPr>
      <w:rFonts w:ascii="Tahoma" w:hAnsi="Tahoma" w:cs="Tahoma"/>
      <w:color w:val="000000"/>
    </w:rPr>
  </w:style>
  <w:style w:type="paragraph" w:customStyle="1" w:styleId="TableText0">
    <w:name w:val="Table Text"/>
    <w:basedOn w:val="Normal"/>
    <w:uiPriority w:val="99"/>
    <w:rsid w:val="009A6E14"/>
    <w:pPr>
      <w:spacing w:after="0" w:line="288" w:lineRule="auto"/>
      <w:ind w:left="113"/>
    </w:pPr>
    <w:rPr>
      <w:szCs w:val="22"/>
    </w:rPr>
  </w:style>
  <w:style w:type="character" w:customStyle="1" w:styleId="PagefooterChar">
    <w:name w:val="Page footer Char"/>
    <w:link w:val="Pagefooter"/>
    <w:rsid w:val="00DE700F"/>
    <w:rPr>
      <w:rFonts w:ascii="Tahoma" w:hAnsi="Tahoma" w:cs="Tahoma"/>
      <w:color w:val="A6A6A6"/>
      <w:lang w:eastAsia="ja-JP"/>
    </w:rPr>
  </w:style>
  <w:style w:type="paragraph" w:customStyle="1" w:styleId="TableTextitalic">
    <w:name w:val="Table Text italic"/>
    <w:basedOn w:val="TableText0"/>
    <w:uiPriority w:val="99"/>
    <w:rsid w:val="009A6E14"/>
    <w:pPr>
      <w:spacing w:after="220" w:line="220" w:lineRule="atLeast"/>
    </w:pPr>
  </w:style>
  <w:style w:type="paragraph" w:customStyle="1" w:styleId="TableTextbold">
    <w:name w:val="Table Text bold"/>
    <w:basedOn w:val="TableText0"/>
    <w:uiPriority w:val="99"/>
    <w:rsid w:val="009A6E14"/>
    <w:pPr>
      <w:spacing w:after="220" w:line="220" w:lineRule="atLeast"/>
    </w:pPr>
    <w:rPr>
      <w:b/>
      <w:bCs/>
    </w:rPr>
  </w:style>
  <w:style w:type="character" w:customStyle="1" w:styleId="Tahomaitalic">
    <w:name w:val="Tahoma italic"/>
    <w:uiPriority w:val="99"/>
    <w:rsid w:val="000F0F9D"/>
    <w:rPr>
      <w:rFonts w:ascii="Tahoma" w:hAnsi="Tahoma" w:cs="Tahoma"/>
    </w:rPr>
  </w:style>
  <w:style w:type="table" w:customStyle="1" w:styleId="Positiondetails">
    <w:name w:val="Position details"/>
    <w:basedOn w:val="TableNormal"/>
    <w:uiPriority w:val="99"/>
    <w:qFormat/>
    <w:rsid w:val="000927C1"/>
    <w:rPr>
      <w:rFonts w:ascii="Tahoma" w:hAnsi="Tahoma"/>
    </w:rPr>
    <w:tblPr>
      <w:tblStyleRowBandSize w:val="2"/>
      <w:tblInd w:w="1247" w:type="dxa"/>
      <w:tblCellMar>
        <w:top w:w="74" w:type="dxa"/>
        <w:left w:w="108" w:type="dxa"/>
        <w:bottom w:w="74" w:type="dxa"/>
        <w:right w:w="108" w:type="dxa"/>
      </w:tblCellMar>
    </w:tblPr>
  </w:style>
  <w:style w:type="paragraph" w:customStyle="1" w:styleId="Tabletextitalic0">
    <w:name w:val="Table text italic"/>
    <w:basedOn w:val="Tabletext"/>
    <w:rsid w:val="00B94F65"/>
    <w:rPr>
      <w:i/>
    </w:rPr>
  </w:style>
  <w:style w:type="paragraph" w:customStyle="1" w:styleId="Tabletextbold0">
    <w:name w:val="Table text bold"/>
    <w:basedOn w:val="Tabletext"/>
    <w:rsid w:val="00B94F65"/>
    <w:rPr>
      <w:b/>
    </w:rPr>
  </w:style>
  <w:style w:type="paragraph" w:customStyle="1" w:styleId="Bullet">
    <w:name w:val="Bullet"/>
    <w:basedOn w:val="ListBullet2"/>
    <w:link w:val="BulletChar"/>
    <w:qFormat/>
    <w:rsid w:val="00A60B28"/>
    <w:pPr>
      <w:numPr>
        <w:numId w:val="48"/>
      </w:numPr>
      <w:spacing w:after="360"/>
      <w:ind w:left="1355" w:hanging="357"/>
      <w:contextualSpacing/>
    </w:pPr>
  </w:style>
  <w:style w:type="paragraph" w:customStyle="1" w:styleId="Italicheading">
    <w:name w:val="Italic heading"/>
    <w:basedOn w:val="BodyText"/>
    <w:link w:val="ItalicheadingChar"/>
    <w:qFormat/>
    <w:rsid w:val="00197E49"/>
    <w:rPr>
      <w:b/>
      <w:i/>
    </w:rPr>
  </w:style>
  <w:style w:type="character" w:customStyle="1" w:styleId="ListBullet2Char">
    <w:name w:val="List Bullet 2 Char"/>
    <w:link w:val="ListBullet2"/>
    <w:uiPriority w:val="99"/>
    <w:rsid w:val="00F63288"/>
    <w:rPr>
      <w:rFonts w:ascii="Tahoma" w:hAnsi="Tahoma" w:cs="Tahoma"/>
      <w:color w:val="000000"/>
      <w:sz w:val="22"/>
    </w:rPr>
  </w:style>
  <w:style w:type="character" w:customStyle="1" w:styleId="BulletChar">
    <w:name w:val="Bullet Char"/>
    <w:basedOn w:val="ListBullet2Char"/>
    <w:link w:val="Bullet"/>
    <w:rsid w:val="00A60B28"/>
    <w:rPr>
      <w:rFonts w:ascii="Tahoma" w:hAnsi="Tahoma" w:cs="Tahoma"/>
      <w:color w:val="000000"/>
      <w:sz w:val="22"/>
    </w:rPr>
  </w:style>
  <w:style w:type="character" w:customStyle="1" w:styleId="ItalicheadingChar">
    <w:name w:val="Italic heading Char"/>
    <w:link w:val="Italicheading"/>
    <w:rsid w:val="00197E49"/>
    <w:rPr>
      <w:rFonts w:ascii="Tahoma" w:hAnsi="Tahoma" w:cs="Tahoma"/>
      <w:b/>
      <w: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816359">
      <w:bodyDiv w:val="1"/>
      <w:marLeft w:val="0"/>
      <w:marRight w:val="0"/>
      <w:marTop w:val="0"/>
      <w:marBottom w:val="0"/>
      <w:divBdr>
        <w:top w:val="none" w:sz="0" w:space="0" w:color="auto"/>
        <w:left w:val="none" w:sz="0" w:space="0" w:color="auto"/>
        <w:bottom w:val="none" w:sz="0" w:space="0" w:color="auto"/>
        <w:right w:val="none" w:sz="0" w:space="0" w:color="auto"/>
      </w:divBdr>
    </w:div>
    <w:div w:id="293875367">
      <w:bodyDiv w:val="1"/>
      <w:marLeft w:val="0"/>
      <w:marRight w:val="0"/>
      <w:marTop w:val="0"/>
      <w:marBottom w:val="0"/>
      <w:divBdr>
        <w:top w:val="none" w:sz="0" w:space="0" w:color="auto"/>
        <w:left w:val="none" w:sz="0" w:space="0" w:color="auto"/>
        <w:bottom w:val="none" w:sz="0" w:space="0" w:color="auto"/>
        <w:right w:val="none" w:sz="0" w:space="0" w:color="auto"/>
      </w:divBdr>
    </w:div>
    <w:div w:id="430323501">
      <w:bodyDiv w:val="1"/>
      <w:marLeft w:val="0"/>
      <w:marRight w:val="0"/>
      <w:marTop w:val="0"/>
      <w:marBottom w:val="0"/>
      <w:divBdr>
        <w:top w:val="none" w:sz="0" w:space="0" w:color="auto"/>
        <w:left w:val="none" w:sz="0" w:space="0" w:color="auto"/>
        <w:bottom w:val="none" w:sz="0" w:space="0" w:color="auto"/>
        <w:right w:val="none" w:sz="0" w:space="0" w:color="auto"/>
      </w:divBdr>
    </w:div>
    <w:div w:id="545988861">
      <w:bodyDiv w:val="1"/>
      <w:marLeft w:val="0"/>
      <w:marRight w:val="0"/>
      <w:marTop w:val="0"/>
      <w:marBottom w:val="0"/>
      <w:divBdr>
        <w:top w:val="none" w:sz="0" w:space="0" w:color="auto"/>
        <w:left w:val="none" w:sz="0" w:space="0" w:color="auto"/>
        <w:bottom w:val="none" w:sz="0" w:space="0" w:color="auto"/>
        <w:right w:val="none" w:sz="0" w:space="0" w:color="auto"/>
      </w:divBdr>
    </w:div>
    <w:div w:id="1403212405">
      <w:bodyDiv w:val="1"/>
      <w:marLeft w:val="0"/>
      <w:marRight w:val="0"/>
      <w:marTop w:val="0"/>
      <w:marBottom w:val="0"/>
      <w:divBdr>
        <w:top w:val="none" w:sz="0" w:space="0" w:color="auto"/>
        <w:left w:val="none" w:sz="0" w:space="0" w:color="auto"/>
        <w:bottom w:val="none" w:sz="0" w:space="0" w:color="auto"/>
        <w:right w:val="none" w:sz="0" w:space="0" w:color="auto"/>
      </w:divBdr>
    </w:div>
    <w:div w:id="1492020130">
      <w:bodyDiv w:val="1"/>
      <w:marLeft w:val="0"/>
      <w:marRight w:val="0"/>
      <w:marTop w:val="0"/>
      <w:marBottom w:val="0"/>
      <w:divBdr>
        <w:top w:val="none" w:sz="0" w:space="0" w:color="auto"/>
        <w:left w:val="none" w:sz="0" w:space="0" w:color="auto"/>
        <w:bottom w:val="none" w:sz="0" w:space="0" w:color="auto"/>
        <w:right w:val="none" w:sz="0" w:space="0" w:color="auto"/>
      </w:divBdr>
    </w:div>
    <w:div w:id="1783108646">
      <w:bodyDiv w:val="1"/>
      <w:marLeft w:val="0"/>
      <w:marRight w:val="0"/>
      <w:marTop w:val="0"/>
      <w:marBottom w:val="0"/>
      <w:divBdr>
        <w:top w:val="none" w:sz="0" w:space="0" w:color="auto"/>
        <w:left w:val="none" w:sz="0" w:space="0" w:color="auto"/>
        <w:bottom w:val="none" w:sz="0" w:space="0" w:color="auto"/>
        <w:right w:val="none" w:sz="0" w:space="0" w:color="auto"/>
      </w:divBdr>
    </w:div>
    <w:div w:id="1857696114">
      <w:bodyDiv w:val="1"/>
      <w:marLeft w:val="0"/>
      <w:marRight w:val="0"/>
      <w:marTop w:val="0"/>
      <w:marBottom w:val="0"/>
      <w:divBdr>
        <w:top w:val="none" w:sz="0" w:space="0" w:color="auto"/>
        <w:left w:val="none" w:sz="0" w:space="0" w:color="auto"/>
        <w:bottom w:val="none" w:sz="0" w:space="0" w:color="auto"/>
        <w:right w:val="none" w:sz="0" w:space="0" w:color="auto"/>
      </w:divBdr>
    </w:div>
    <w:div w:id="195057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rk.bagshaw@innov8group.com.a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UrbanRepo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UrbanReport.Dotx</Template>
  <TotalTime>70</TotalTime>
  <Pages>9</Pages>
  <Words>2297</Words>
  <Characters>13096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Mark Bagshaw CV</vt:lpstr>
    </vt:vector>
  </TitlesOfParts>
  <Company>Microsoft</Company>
  <LinksUpToDate>false</LinksUpToDate>
  <CharactersWithSpaces>15363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 Bagshaw CV</dc:title>
  <dc:subject>Prepared by the National VET Disability Advisory Taskforce</dc:subject>
  <dc:creator>Mark Bagshaw</dc:creator>
  <cp:lastModifiedBy>Mark</cp:lastModifiedBy>
  <cp:revision>19</cp:revision>
  <cp:lastPrinted>2011-07-14T06:33:00Z</cp:lastPrinted>
  <dcterms:created xsi:type="dcterms:W3CDTF">2011-07-13T02:21:00Z</dcterms:created>
  <dcterms:modified xsi:type="dcterms:W3CDTF">2013-06-05T00:11:00Z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